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21" w:rsidRPr="000927EB" w:rsidRDefault="00E82B21" w:rsidP="008012F6">
      <w:pPr>
        <w:rPr>
          <w:rFonts w:ascii="Times New Roman" w:hAnsi="Times New Roman"/>
          <w:b/>
          <w:color w:val="000000"/>
          <w:lang w:val="ru-RU"/>
        </w:rPr>
      </w:pPr>
    </w:p>
    <w:p w:rsidR="00E82B21" w:rsidRPr="00230776" w:rsidRDefault="00E82B21" w:rsidP="008012F6">
      <w:pPr>
        <w:rPr>
          <w:rFonts w:ascii="Times New Roman" w:hAnsi="Times New Roman"/>
          <w:b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>ФИО педагога:</w:t>
      </w:r>
      <w:r w:rsidRPr="0023077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Павловец</w:t>
      </w:r>
      <w:proofErr w:type="spellEnd"/>
      <w:r>
        <w:rPr>
          <w:rFonts w:ascii="Times New Roman" w:hAnsi="Times New Roman"/>
          <w:lang w:val="ru-RU"/>
        </w:rPr>
        <w:t xml:space="preserve"> Оксана Леонидовна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</w:t>
      </w:r>
    </w:p>
    <w:p w:rsidR="00E82B21" w:rsidRPr="00230776" w:rsidRDefault="00E82B21" w:rsidP="008012F6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Шахматы</w:t>
      </w:r>
    </w:p>
    <w:p w:rsidR="00E82B21" w:rsidRPr="00230776" w:rsidRDefault="00E82B21" w:rsidP="008012F6">
      <w:pPr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1 АН, 1 БН</w:t>
      </w:r>
    </w:p>
    <w:p w:rsidR="00E82B21" w:rsidRDefault="00E82B21" w:rsidP="008012F6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Дата занятия по рабочей </w:t>
      </w:r>
      <w:r>
        <w:rPr>
          <w:rFonts w:ascii="Times New Roman" w:hAnsi="Times New Roman"/>
          <w:b/>
          <w:color w:val="000000"/>
          <w:lang w:val="ru-RU"/>
        </w:rPr>
        <w:t xml:space="preserve">программе: </w:t>
      </w:r>
      <w:r>
        <w:rPr>
          <w:rFonts w:ascii="Times New Roman" w:hAnsi="Times New Roman"/>
          <w:color w:val="000000"/>
          <w:lang w:val="ru-RU"/>
        </w:rPr>
        <w:t>1 АН, 1 БН –</w:t>
      </w:r>
      <w:r w:rsidR="00C83BEC">
        <w:rPr>
          <w:rFonts w:ascii="Times New Roman" w:hAnsi="Times New Roman"/>
          <w:color w:val="000000"/>
          <w:lang w:val="ru-RU"/>
        </w:rPr>
        <w:t xml:space="preserve"> 25.03.19, </w:t>
      </w:r>
      <w:r>
        <w:rPr>
          <w:rFonts w:ascii="Times New Roman" w:hAnsi="Times New Roman"/>
          <w:color w:val="000000"/>
          <w:lang w:val="ru-RU"/>
        </w:rPr>
        <w:t>29.03.19г.</w:t>
      </w:r>
    </w:p>
    <w:p w:rsidR="00E82B21" w:rsidRPr="009203B9" w:rsidRDefault="00E82B21" w:rsidP="00BE3E9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9203B9">
        <w:rPr>
          <w:rFonts w:ascii="Times New Roman" w:hAnsi="Times New Roman"/>
          <w:b/>
          <w:color w:val="000000"/>
          <w:lang w:val="ru-RU"/>
        </w:rPr>
        <w:t>Тема занятия:</w:t>
      </w:r>
      <w:r w:rsidRPr="009203B9">
        <w:rPr>
          <w:rFonts w:ascii="Times New Roman" w:hAnsi="Times New Roman"/>
          <w:color w:val="000000"/>
          <w:lang w:val="ru-RU"/>
        </w:rPr>
        <w:t xml:space="preserve"> Эндшпиль и его значение в изучении шахмат.</w:t>
      </w:r>
    </w:p>
    <w:p w:rsidR="00E82B21" w:rsidRDefault="00E82B21" w:rsidP="00531599">
      <w:pPr>
        <w:rPr>
          <w:rFonts w:ascii="Times New Roman" w:hAnsi="Times New Roman"/>
          <w:sz w:val="22"/>
          <w:szCs w:val="22"/>
          <w:lang w:val="ru-RU"/>
        </w:rPr>
      </w:pPr>
    </w:p>
    <w:p w:rsidR="00E82B21" w:rsidRPr="00C83BEC" w:rsidRDefault="00E82B21" w:rsidP="00C83BEC">
      <w:pPr>
        <w:numPr>
          <w:ilvl w:val="0"/>
          <w:numId w:val="6"/>
        </w:numPr>
        <w:shd w:val="clear" w:color="auto" w:fill="FFFFFF"/>
        <w:ind w:left="600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 xml:space="preserve">Что такое эндшпиль в шахматах? Эндшпиль произошло от немецкого слова </w:t>
      </w:r>
      <w:proofErr w:type="spellStart"/>
      <w:r w:rsidRPr="00B34074">
        <w:rPr>
          <w:rFonts w:ascii="Times New Roman" w:hAnsi="Times New Roman"/>
          <w:color w:val="000000"/>
          <w:sz w:val="22"/>
          <w:szCs w:val="22"/>
        </w:rPr>
        <w:t>Endspiel</w:t>
      </w:r>
      <w:proofErr w:type="spellEnd"/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 xml:space="preserve"> — конец игры, т.е. эндшпиль — это заключительная стадия шахматной партии (окончание). Эндшпиль начинается тогда, когда на доске остается сравнительно небольшое количество фигур и прямые атаки на короля с характерными для середины игры комбинаци</w:t>
      </w:r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softHyphen/>
        <w:t xml:space="preserve">онными осложнениями, за редким исключением, </w:t>
      </w:r>
      <w:proofErr w:type="spellStart"/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>невозмож</w:t>
      </w:r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softHyphen/>
        <w:t>ны</w:t>
      </w:r>
      <w:proofErr w:type="gramStart"/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>.У</w:t>
      </w:r>
      <w:proofErr w:type="gramEnd"/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>мение</w:t>
      </w:r>
      <w:proofErr w:type="spellEnd"/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 xml:space="preserve"> играть в эндшпиле определяет силу шахматиста. </w:t>
      </w:r>
    </w:p>
    <w:p w:rsidR="00E82B21" w:rsidRPr="00B34074" w:rsidRDefault="00E82B21" w:rsidP="00C83BEC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/>
        </w:rPr>
        <w:t xml:space="preserve">Рассмотрим 4-е варианта пешечных окончаний. </w:t>
      </w:r>
    </w:p>
    <w:p w:rsidR="00E82B21" w:rsidRPr="00B34074" w:rsidRDefault="00E82B21" w:rsidP="00C83BEC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Правило 1: Чтобы пешка прошла в ферзи, необходимо занять королем одно из ключевых полей.</w:t>
      </w:r>
    </w:p>
    <w:p w:rsidR="00E82B21" w:rsidRPr="00B34074" w:rsidRDefault="00E82B21" w:rsidP="00C83BEC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Рассмотрим простую позицию:</w:t>
      </w:r>
    </w:p>
    <w:p w:rsidR="00E82B21" w:rsidRPr="00B34074" w:rsidRDefault="001E413B" w:rsidP="009D58EE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1E413B">
        <w:rPr>
          <w:rFonts w:ascii="Times New Roman" w:hAnsi="Times New Roman"/>
          <w:color w:val="000000"/>
          <w:sz w:val="22"/>
          <w:szCs w:val="2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204pt">
            <v:imagedata r:id="rId5" o:title=""/>
          </v:shape>
        </w:pic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Исход партии зависит от очереди хода. Если очередь белых, тогда </w:t>
      </w:r>
      <w:r w:rsidRPr="00B34074">
        <w:rPr>
          <w:rStyle w:val="a6"/>
          <w:b w:val="0"/>
          <w:color w:val="000000"/>
          <w:sz w:val="22"/>
          <w:szCs w:val="22"/>
        </w:rPr>
        <w:t>1.d7</w:t>
      </w:r>
      <w:r w:rsidRPr="00B34074">
        <w:rPr>
          <w:color w:val="000000"/>
          <w:sz w:val="22"/>
          <w:szCs w:val="22"/>
        </w:rPr>
        <w:t>и после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1…Кре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7</w:t>
      </w:r>
      <w:proofErr w:type="gramEnd"/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color w:val="000000"/>
          <w:sz w:val="22"/>
          <w:szCs w:val="22"/>
        </w:rPr>
        <w:t>занимают королем поле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с7</w:t>
      </w:r>
      <w:r w:rsidRPr="00B34074">
        <w:rPr>
          <w:rStyle w:val="apple-converted-space"/>
          <w:bCs/>
          <w:color w:val="000000"/>
          <w:sz w:val="22"/>
          <w:szCs w:val="22"/>
        </w:rPr>
        <w:t> </w:t>
      </w:r>
      <w:r w:rsidRPr="00B34074">
        <w:rPr>
          <w:color w:val="000000"/>
          <w:sz w:val="22"/>
          <w:szCs w:val="22"/>
        </w:rPr>
        <w:t>. И проводят пешку.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Если же ход черных, выиграть белым не удастся. Черные играют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1…Крс8</w:t>
      </w:r>
      <w:r w:rsidRPr="00B34074">
        <w:rPr>
          <w:color w:val="000000"/>
          <w:sz w:val="22"/>
          <w:szCs w:val="22"/>
        </w:rPr>
        <w:t>, контролируя ключевое поле </w:t>
      </w:r>
      <w:r w:rsidRPr="00B34074">
        <w:rPr>
          <w:rStyle w:val="a6"/>
          <w:b w:val="0"/>
          <w:color w:val="000000"/>
          <w:sz w:val="22"/>
          <w:szCs w:val="22"/>
        </w:rPr>
        <w:t>е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7</w:t>
      </w:r>
      <w:proofErr w:type="gramEnd"/>
      <w:r w:rsidRPr="00B34074">
        <w:rPr>
          <w:color w:val="000000"/>
          <w:sz w:val="22"/>
          <w:szCs w:val="22"/>
        </w:rPr>
        <w:t>. Теперь после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2. d7+ Крd8</w:t>
      </w:r>
      <w:r w:rsidRPr="00B34074">
        <w:rPr>
          <w:color w:val="000000"/>
          <w:sz w:val="22"/>
          <w:szCs w:val="22"/>
        </w:rPr>
        <w:t>, белые должны играть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3.Крd6</w:t>
      </w:r>
      <w:r w:rsidRPr="00B34074">
        <w:rPr>
          <w:color w:val="000000"/>
          <w:sz w:val="22"/>
          <w:szCs w:val="22"/>
        </w:rPr>
        <w:t>, и это — пат.</w:t>
      </w:r>
    </w:p>
    <w:p w:rsidR="00E82B21" w:rsidRPr="00B34074" w:rsidRDefault="00E82B21" w:rsidP="0083225D">
      <w:pPr>
        <w:rPr>
          <w:rFonts w:ascii="Times New Roman" w:hAnsi="Times New Roman"/>
          <w:color w:val="000000"/>
          <w:sz w:val="22"/>
          <w:szCs w:val="22"/>
          <w:lang w:val="ru-RU"/>
        </w:rPr>
      </w:pPr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>То есть борьба ведется вокруг ключевых</w:t>
      </w:r>
      <w:r w:rsidRPr="00B34074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hyperlink r:id="rId6" w:history="1">
        <w:r w:rsidRPr="00C83BEC">
          <w:rPr>
            <w:rStyle w:val="a4"/>
            <w:rFonts w:ascii="Times New Roman" w:hAnsi="Times New Roman"/>
            <w:color w:val="000000"/>
            <w:sz w:val="22"/>
            <w:szCs w:val="22"/>
            <w:u w:val="none"/>
            <w:lang w:val="ru-RU"/>
          </w:rPr>
          <w:t>полей</w:t>
        </w:r>
      </w:hyperlink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Pr="00B34074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83BEC">
        <w:rPr>
          <w:rStyle w:val="a6"/>
          <w:rFonts w:ascii="Times New Roman" w:hAnsi="Times New Roman"/>
          <w:b w:val="0"/>
          <w:color w:val="000000"/>
          <w:sz w:val="22"/>
          <w:szCs w:val="22"/>
          <w:lang w:val="ru-RU"/>
        </w:rPr>
        <w:t>Если белые занимают королем одно из ключевых полей,</w:t>
      </w:r>
      <w:r w:rsidRPr="00B34074">
        <w:rPr>
          <w:rStyle w:val="a6"/>
          <w:rFonts w:ascii="Times New Roman" w:hAnsi="Times New Roman"/>
          <w:b w:val="0"/>
          <w:color w:val="000000"/>
          <w:sz w:val="22"/>
          <w:szCs w:val="22"/>
        </w:rPr>
        <w:t> </w:t>
      </w:r>
      <w:r w:rsidRPr="00C83BEC">
        <w:rPr>
          <w:rStyle w:val="a6"/>
          <w:rFonts w:ascii="Times New Roman" w:hAnsi="Times New Roman"/>
          <w:b w:val="0"/>
          <w:color w:val="000000"/>
          <w:sz w:val="22"/>
          <w:szCs w:val="22"/>
          <w:lang w:val="ru-RU"/>
        </w:rPr>
        <w:t>— они выигрывают, если черные не допускают этого,</w:t>
      </w:r>
      <w:r w:rsidRPr="00B34074">
        <w:rPr>
          <w:rStyle w:val="a6"/>
          <w:rFonts w:ascii="Times New Roman" w:hAnsi="Times New Roman"/>
          <w:b w:val="0"/>
          <w:color w:val="000000"/>
          <w:sz w:val="22"/>
          <w:szCs w:val="22"/>
        </w:rPr>
        <w:t> </w:t>
      </w:r>
      <w:r w:rsidRPr="00C83BEC">
        <w:rPr>
          <w:rStyle w:val="a6"/>
          <w:rFonts w:ascii="Times New Roman" w:hAnsi="Times New Roman"/>
          <w:b w:val="0"/>
          <w:color w:val="000000"/>
          <w:sz w:val="22"/>
          <w:szCs w:val="22"/>
          <w:lang w:val="ru-RU"/>
        </w:rPr>
        <w:t>— ничья</w:t>
      </w:r>
      <w:r w:rsidRPr="00C83BEC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E82B21" w:rsidRPr="00C83BEC" w:rsidRDefault="00E82B21" w:rsidP="0083225D">
      <w:pPr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C83BEC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</w:p>
    <w:p w:rsidR="00E82B21" w:rsidRPr="00C83BEC" w:rsidRDefault="00E82B21" w:rsidP="0083225D">
      <w:pPr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C83BEC">
        <w:rPr>
          <w:rFonts w:ascii="Times New Roman" w:hAnsi="Times New Roman"/>
          <w:b/>
          <w:color w:val="000000"/>
          <w:sz w:val="22"/>
          <w:szCs w:val="22"/>
          <w:lang w:val="ru-RU"/>
        </w:rPr>
        <w:t>Правило 2 – Минированные поля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Следующий пример:</w:t>
      </w:r>
    </w:p>
    <w:p w:rsidR="00E82B21" w:rsidRPr="00B34074" w:rsidRDefault="00C83BEC" w:rsidP="009D58EE">
      <w:pPr>
        <w:shd w:val="clear" w:color="auto" w:fill="FFFFFF"/>
        <w:spacing w:before="100" w:beforeAutospacing="1" w:line="39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E413B">
        <w:rPr>
          <w:rFonts w:ascii="Times New Roman" w:hAnsi="Times New Roman"/>
          <w:color w:val="000000"/>
          <w:sz w:val="22"/>
          <w:szCs w:val="22"/>
          <w:lang w:val="ru-RU"/>
        </w:rPr>
        <w:pict>
          <v:shape id="_x0000_i1026" type="#_x0000_t75" style="width:153pt;height:153pt">
            <v:imagedata r:id="rId7" o:title=""/>
          </v:shape>
        </w:pic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Король белых угрожает напасть на пешку, однако то же самое собирается сделать черный. Однако прямолинейное движение белого короля на поле е</w:t>
      </w:r>
      <w:proofErr w:type="gramStart"/>
      <w:r w:rsidRPr="00B34074">
        <w:rPr>
          <w:color w:val="000000"/>
          <w:sz w:val="22"/>
          <w:szCs w:val="22"/>
        </w:rPr>
        <w:t>6</w:t>
      </w:r>
      <w:proofErr w:type="gramEnd"/>
      <w:r w:rsidRPr="00B34074">
        <w:rPr>
          <w:color w:val="000000"/>
          <w:sz w:val="22"/>
          <w:szCs w:val="22"/>
        </w:rPr>
        <w:t xml:space="preserve"> – грубая ошибка.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Это поле «минированное».  После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1.Кре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6</w:t>
      </w:r>
      <w:proofErr w:type="gramEnd"/>
      <w:r w:rsidRPr="00B34074">
        <w:rPr>
          <w:rStyle w:val="a6"/>
          <w:b w:val="0"/>
          <w:color w:val="000000"/>
          <w:sz w:val="22"/>
          <w:szCs w:val="22"/>
        </w:rPr>
        <w:t xml:space="preserve"> Крс5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color w:val="000000"/>
          <w:sz w:val="22"/>
          <w:szCs w:val="22"/>
        </w:rPr>
        <w:t>– белые теряют пешку и проигрывают.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После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1.Кре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7</w:t>
      </w:r>
      <w:proofErr w:type="gramEnd"/>
      <w:r w:rsidRPr="00B34074">
        <w:rPr>
          <w:rStyle w:val="a6"/>
          <w:b w:val="0"/>
          <w:color w:val="000000"/>
          <w:sz w:val="22"/>
          <w:szCs w:val="22"/>
        </w:rPr>
        <w:t>! Крс5 2.Кре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6</w:t>
      </w:r>
      <w:proofErr w:type="gramEnd"/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color w:val="000000"/>
          <w:sz w:val="22"/>
          <w:szCs w:val="22"/>
        </w:rPr>
        <w:t>– проигрывают уже черные. Они первыми ступили на «минированное» поле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с5</w:t>
      </w:r>
      <w:r w:rsidRPr="00B34074">
        <w:rPr>
          <w:color w:val="000000"/>
          <w:sz w:val="22"/>
          <w:szCs w:val="22"/>
        </w:rPr>
        <w:t>.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lastRenderedPageBreak/>
        <w:t>Если же ход черных, выигрывают уже они.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1…Крс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4</w:t>
      </w:r>
      <w:proofErr w:type="gramEnd"/>
      <w:r w:rsidRPr="00B34074">
        <w:rPr>
          <w:rStyle w:val="a6"/>
          <w:b w:val="0"/>
          <w:color w:val="000000"/>
          <w:sz w:val="22"/>
          <w:szCs w:val="22"/>
        </w:rPr>
        <w:t>!.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color w:val="000000"/>
          <w:sz w:val="22"/>
          <w:szCs w:val="22"/>
        </w:rPr>
        <w:t>И белые вынуждены первыми ступить на минированное поле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е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6</w:t>
      </w:r>
      <w:proofErr w:type="gramEnd"/>
      <w:r w:rsidRPr="00B34074">
        <w:rPr>
          <w:color w:val="000000"/>
          <w:sz w:val="22"/>
          <w:szCs w:val="22"/>
        </w:rPr>
        <w:t>. После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2.Кре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6</w:t>
      </w:r>
      <w:proofErr w:type="gramEnd"/>
      <w:r w:rsidRPr="00B34074">
        <w:rPr>
          <w:rStyle w:val="a6"/>
          <w:b w:val="0"/>
          <w:color w:val="000000"/>
          <w:sz w:val="22"/>
          <w:szCs w:val="22"/>
        </w:rPr>
        <w:t xml:space="preserve"> Крс5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color w:val="000000"/>
          <w:sz w:val="22"/>
          <w:szCs w:val="22"/>
        </w:rPr>
        <w:t>– победа за черными.</w:t>
      </w:r>
    </w:p>
    <w:p w:rsidR="00C83BEC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В теории позиция с королями на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е6</w:t>
      </w:r>
      <w:r w:rsidRPr="00B34074">
        <w:rPr>
          <w:rStyle w:val="apple-converted-space"/>
          <w:bCs/>
          <w:color w:val="000000"/>
          <w:sz w:val="22"/>
          <w:szCs w:val="22"/>
        </w:rPr>
        <w:t> </w:t>
      </w:r>
      <w:r w:rsidRPr="00B34074">
        <w:rPr>
          <w:color w:val="000000"/>
          <w:sz w:val="22"/>
          <w:szCs w:val="22"/>
        </w:rPr>
        <w:t>и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с5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color w:val="000000"/>
          <w:sz w:val="22"/>
          <w:szCs w:val="22"/>
        </w:rPr>
        <w:t xml:space="preserve">называется взаимный </w:t>
      </w:r>
      <w:hyperlink r:id="rId8" w:history="1">
        <w:r w:rsidRPr="00B34074">
          <w:rPr>
            <w:rStyle w:val="a4"/>
            <w:color w:val="000000"/>
            <w:sz w:val="22"/>
            <w:szCs w:val="22"/>
            <w:u w:val="none"/>
          </w:rPr>
          <w:t>цугцванг</w:t>
        </w:r>
      </w:hyperlink>
      <w:r w:rsidRPr="00B34074">
        <w:rPr>
          <w:color w:val="000000"/>
          <w:sz w:val="22"/>
          <w:szCs w:val="22"/>
        </w:rPr>
        <w:t>.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 xml:space="preserve">Чей ход, 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-т</w:t>
      </w:r>
      <w:proofErr w:type="gramEnd"/>
      <w:r w:rsidRPr="00B34074">
        <w:rPr>
          <w:rStyle w:val="a6"/>
          <w:b w:val="0"/>
          <w:color w:val="000000"/>
          <w:sz w:val="22"/>
          <w:szCs w:val="22"/>
        </w:rPr>
        <w:t>от и проигрывает</w:t>
      </w:r>
      <w:r w:rsidRPr="00B34074">
        <w:rPr>
          <w:color w:val="000000"/>
          <w:sz w:val="22"/>
          <w:szCs w:val="22"/>
        </w:rPr>
        <w:t>:</w:t>
      </w:r>
    </w:p>
    <w:p w:rsidR="00C83BEC" w:rsidRDefault="00C83BEC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82B21" w:rsidRPr="00C83BEC" w:rsidRDefault="00E82B21" w:rsidP="00C83BE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83BEC">
        <w:rPr>
          <w:b/>
          <w:color w:val="000000"/>
          <w:sz w:val="22"/>
          <w:szCs w:val="22"/>
        </w:rPr>
        <w:t>Правило 3 - Треугольник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Похожим с предыдущим примером является метод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треугольника</w:t>
      </w:r>
      <w:r w:rsidRPr="00B34074">
        <w:rPr>
          <w:color w:val="000000"/>
          <w:sz w:val="22"/>
          <w:szCs w:val="22"/>
        </w:rPr>
        <w:t>.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Это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маневр короля для передачи хода сопернику</w:t>
      </w:r>
      <w:r w:rsidRPr="00B34074">
        <w:rPr>
          <w:color w:val="000000"/>
          <w:sz w:val="22"/>
          <w:szCs w:val="22"/>
        </w:rPr>
        <w:t>. Умышленная потеря темпа. При этом соперник оказывается в цугцванге, — ситуации, когда любой ход является плохим.</w:t>
      </w:r>
    </w:p>
    <w:p w:rsidR="00E82B21" w:rsidRPr="00B34074" w:rsidRDefault="00C83BEC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E413B">
        <w:rPr>
          <w:color w:val="000000"/>
          <w:sz w:val="22"/>
          <w:szCs w:val="22"/>
        </w:rPr>
        <w:pict>
          <v:shape id="_x0000_i1027" type="#_x0000_t75" style="width:204pt;height:208.5pt">
            <v:imagedata r:id="rId9" o:title=""/>
          </v:shape>
        </w:pict>
      </w:r>
      <w:r w:rsidRPr="001E413B">
        <w:rPr>
          <w:color w:val="000000"/>
          <w:sz w:val="22"/>
          <w:szCs w:val="22"/>
        </w:rPr>
        <w:pict>
          <v:shape id="_x0000_i1028" type="#_x0000_t75" style="width:195pt;height:208.5pt">
            <v:imagedata r:id="rId10" o:title=""/>
          </v:shape>
        </w:pict>
      </w:r>
    </w:p>
    <w:p w:rsidR="00E82B21" w:rsidRPr="00B34074" w:rsidRDefault="00E82B21" w:rsidP="0083225D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В позиции на диаграмме у белых лишняя пешка. Чтобы провести ее в ферзи, король должен прорваться на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d7</w:t>
      </w: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. Другой путь – выиграть пешку</w:t>
      </w:r>
      <w:r w:rsidR="00C83BEC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а</w:t>
      </w:r>
      <w:proofErr w:type="gramStart"/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6</w:t>
      </w:r>
      <w:proofErr w:type="gramEnd"/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.</w:t>
      </w: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Прямолинейный путь не приносит успеха. На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1.Крс5</w:t>
      </w: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 следует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1…Крс</w:t>
      </w:r>
      <w:proofErr w:type="gramStart"/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7</w:t>
      </w:r>
      <w:proofErr w:type="gramEnd"/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, а на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1.Крd6</w:t>
      </w: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 –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1…Крd8</w:t>
      </w: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. Черный монарх не пускает белого визави на ключевые поля.</w:t>
      </w: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Выигрыш достигается «пляской» короля по треугольнику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d5-c4-d4</w:t>
      </w: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.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rStyle w:val="a6"/>
          <w:b w:val="0"/>
          <w:color w:val="000000"/>
          <w:sz w:val="22"/>
          <w:szCs w:val="22"/>
        </w:rPr>
        <w:t>1.Крd4 Крd8 2.Крс</w:t>
      </w:r>
      <w:proofErr w:type="gramStart"/>
      <w:r w:rsidRPr="00B34074">
        <w:rPr>
          <w:rStyle w:val="a6"/>
          <w:b w:val="0"/>
          <w:color w:val="000000"/>
          <w:sz w:val="22"/>
          <w:szCs w:val="22"/>
        </w:rPr>
        <w:t>4</w:t>
      </w:r>
      <w:proofErr w:type="gramEnd"/>
      <w:r w:rsidRPr="00B34074">
        <w:rPr>
          <w:rStyle w:val="a6"/>
          <w:b w:val="0"/>
          <w:color w:val="000000"/>
          <w:sz w:val="22"/>
          <w:szCs w:val="22"/>
        </w:rPr>
        <w:t xml:space="preserve"> Крс8 3.Крd5! Крd8 4.Крd6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>А на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2…Крс7</w:t>
      </w:r>
      <w:r w:rsidRPr="00B34074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B34074">
        <w:rPr>
          <w:color w:val="000000"/>
          <w:sz w:val="22"/>
          <w:szCs w:val="22"/>
        </w:rPr>
        <w:t>выигрывает</w:t>
      </w:r>
      <w:proofErr w:type="gramEnd"/>
      <w:r w:rsidRPr="00B34074">
        <w:rPr>
          <w:color w:val="000000"/>
          <w:sz w:val="22"/>
          <w:szCs w:val="22"/>
        </w:rPr>
        <w:t xml:space="preserve"> разумеется</w:t>
      </w:r>
      <w:r w:rsidRPr="00B34074">
        <w:rPr>
          <w:rStyle w:val="apple-converted-space"/>
          <w:color w:val="000000"/>
          <w:sz w:val="22"/>
          <w:szCs w:val="22"/>
        </w:rPr>
        <w:t> </w:t>
      </w:r>
      <w:r w:rsidRPr="00B34074">
        <w:rPr>
          <w:rStyle w:val="a6"/>
          <w:b w:val="0"/>
          <w:color w:val="000000"/>
          <w:sz w:val="22"/>
          <w:szCs w:val="22"/>
        </w:rPr>
        <w:t>3.Крс5</w:t>
      </w:r>
    </w:p>
    <w:p w:rsidR="00C83BEC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 xml:space="preserve">Проблема черных в том, что у их короля нет возможности «сплясать» подобным же образом – </w:t>
      </w:r>
      <w:r>
        <w:rPr>
          <w:color w:val="000000"/>
          <w:sz w:val="22"/>
          <w:szCs w:val="22"/>
        </w:rPr>
        <w:t>9-й горизонтали в шахматах нет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</w:p>
    <w:p w:rsidR="00E82B21" w:rsidRPr="00C83BEC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3BEC">
        <w:rPr>
          <w:color w:val="000000"/>
          <w:sz w:val="22"/>
          <w:szCs w:val="22"/>
        </w:rPr>
        <w:t>Правило 4 – правило Квадрата</w:t>
      </w:r>
    </w:p>
    <w:p w:rsidR="00E82B21" w:rsidRPr="00B34074" w:rsidRDefault="00E82B21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4074">
        <w:rPr>
          <w:color w:val="000000"/>
          <w:sz w:val="22"/>
          <w:szCs w:val="22"/>
        </w:rPr>
        <w:t xml:space="preserve">Пожалуй, самое простое правило, но не менее важное. Правило квадрата позволяет «навскидку» определить: способен король </w:t>
      </w:r>
      <w:proofErr w:type="gramStart"/>
      <w:r w:rsidRPr="00B34074">
        <w:rPr>
          <w:color w:val="000000"/>
          <w:sz w:val="22"/>
          <w:szCs w:val="22"/>
        </w:rPr>
        <w:t>остановить</w:t>
      </w:r>
      <w:proofErr w:type="gramEnd"/>
      <w:r w:rsidRPr="00B34074">
        <w:rPr>
          <w:color w:val="000000"/>
          <w:sz w:val="22"/>
          <w:szCs w:val="22"/>
        </w:rPr>
        <w:t>/догнать пешку или же нет.</w:t>
      </w:r>
    </w:p>
    <w:p w:rsidR="00E82B21" w:rsidRPr="00B34074" w:rsidRDefault="00C83BEC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E413B">
        <w:rPr>
          <w:color w:val="000000"/>
          <w:sz w:val="22"/>
          <w:szCs w:val="22"/>
        </w:rPr>
        <w:pict>
          <v:shape id="_x0000_i1029" type="#_x0000_t75" style="width:196.5pt;height:200.25pt">
            <v:imagedata r:id="rId11" o:title=""/>
          </v:shape>
        </w:pict>
      </w:r>
    </w:p>
    <w:p w:rsidR="00E82B21" w:rsidRPr="00B34074" w:rsidRDefault="00E82B21" w:rsidP="0083225D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В позиции на диаграмме результат зависит от очереди хода. При ходе белых, они легко проводят пешку ходом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1.в5</w:t>
      </w: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. Черный монарх не успеет задержать/догнать пехотинца.</w:t>
      </w: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При ходе черных, король успевает остановить и забрать ее: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1…Кре</w:t>
      </w:r>
      <w:proofErr w:type="gramStart"/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4</w:t>
      </w:r>
      <w:proofErr w:type="gramEnd"/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 2.в5 Кре5 2.в6 Крd6 3.в7 Крс7</w:t>
      </w: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lastRenderedPageBreak/>
        <w:t>На диаграмме линией обозначен квадрат. Сторона квадрата равна расстоянию до поля превращения.</w:t>
      </w: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Правило квадрата можно сформулировать так:</w:t>
      </w: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iCs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bCs/>
          <w:iCs/>
          <w:color w:val="000000"/>
          <w:sz w:val="22"/>
          <w:szCs w:val="22"/>
          <w:lang w:val="ru-RU" w:eastAsia="ru-RU"/>
        </w:rPr>
        <w:t>Если при своем ходе король попадает в квадрат, или уже находится там, — он «догоняет» пешку. Если король не попадает в квадрат, — он не успевает ее задержать, и та проходит в ферзи.</w:t>
      </w:r>
    </w:p>
    <w:p w:rsidR="00C83BEC" w:rsidRDefault="00E82B21" w:rsidP="00C83BEC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При оценке ситуации за доской, следует иметь </w:t>
      </w:r>
      <w:proofErr w:type="gramStart"/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ввиду</w:t>
      </w:r>
      <w:proofErr w:type="gramEnd"/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следующие моменты:</w:t>
      </w:r>
    </w:p>
    <w:p w:rsidR="00E82B21" w:rsidRPr="00B34074" w:rsidRDefault="00E82B21" w:rsidP="00C83BEC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Наличие других пешек может помешать попаданию короля в квадрат или его движению.</w:t>
      </w: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Например:</w:t>
      </w:r>
    </w:p>
    <w:p w:rsidR="00E82B21" w:rsidRPr="00B34074" w:rsidRDefault="00C83BEC" w:rsidP="00C83BE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E413B">
        <w:rPr>
          <w:color w:val="000000"/>
          <w:sz w:val="22"/>
          <w:szCs w:val="22"/>
        </w:rPr>
        <w:pict>
          <v:shape id="_x0000_i1030" type="#_x0000_t75" style="width:212.25pt;height:211.5pt">
            <v:imagedata r:id="rId12" o:title=""/>
          </v:shape>
        </w:pict>
      </w:r>
    </w:p>
    <w:p w:rsidR="00E82B21" w:rsidRPr="00B34074" w:rsidRDefault="00E82B21" w:rsidP="0083225D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При ходе белых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1.в5</w:t>
      </w: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 черный монарх не успевает. Ему мешает собственная пешка </w:t>
      </w:r>
      <w:r w:rsidRPr="00B34074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е5</w:t>
      </w: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.</w:t>
      </w:r>
    </w:p>
    <w:p w:rsidR="00E82B21" w:rsidRPr="00B34074" w:rsidRDefault="00E82B21" w:rsidP="00C83BEC">
      <w:pPr>
        <w:shd w:val="clear" w:color="auto" w:fill="FFFFFF"/>
        <w:spacing w:before="100" w:beforeAutospacing="1" w:line="343" w:lineRule="atLeast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B34074">
        <w:rPr>
          <w:rFonts w:ascii="Times New Roman" w:hAnsi="Times New Roman"/>
          <w:color w:val="000000"/>
          <w:sz w:val="22"/>
          <w:szCs w:val="22"/>
          <w:lang w:val="ru-RU" w:eastAsia="ru-RU"/>
        </w:rPr>
        <w:t>Не следует забывать, что из начального положения пешка может сходить сразу на 2 поля.</w:t>
      </w:r>
    </w:p>
    <w:p w:rsidR="00E82B21" w:rsidRPr="004B6726" w:rsidRDefault="00E82B21" w:rsidP="004B6726">
      <w:pPr>
        <w:rPr>
          <w:rFonts w:ascii="Times New Roman" w:hAnsi="Times New Roman"/>
          <w:lang w:val="ru-RU" w:eastAsia="ru-RU"/>
        </w:rPr>
      </w:pPr>
      <w:r w:rsidRPr="004B6726">
        <w:rPr>
          <w:rFonts w:ascii="Times New Roman" w:hAnsi="Times New Roman"/>
          <w:lang w:val="ru-RU" w:eastAsia="ru-RU"/>
        </w:rPr>
        <w:t>Задание: Внимательно прочитать, запомнить. Выполнить эти приемы в игре с компьютером или в паре с соперником. Найти другие примеры пешечных окончаний.</w:t>
      </w:r>
    </w:p>
    <w:p w:rsidR="00E82B21" w:rsidRPr="004B6726" w:rsidRDefault="00E82B21">
      <w:pPr>
        <w:rPr>
          <w:rFonts w:ascii="Times New Roman" w:hAnsi="Times New Roman"/>
          <w:lang w:val="ru-RU"/>
        </w:rPr>
      </w:pPr>
    </w:p>
    <w:sectPr w:rsidR="00E82B21" w:rsidRPr="004B6726" w:rsidSect="008834D6">
      <w:pgSz w:w="11906" w:h="16838"/>
      <w:pgMar w:top="113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4E7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204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C0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27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A02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61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EAA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B2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1A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14D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35643"/>
    <w:multiLevelType w:val="multilevel"/>
    <w:tmpl w:val="2DE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0A2831"/>
    <w:multiLevelType w:val="multilevel"/>
    <w:tmpl w:val="39D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C120D"/>
    <w:multiLevelType w:val="multilevel"/>
    <w:tmpl w:val="41A6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A246F"/>
    <w:multiLevelType w:val="multilevel"/>
    <w:tmpl w:val="C7A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D74694"/>
    <w:multiLevelType w:val="multilevel"/>
    <w:tmpl w:val="BE1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A604F"/>
    <w:multiLevelType w:val="multilevel"/>
    <w:tmpl w:val="0B5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07BBA"/>
    <w:multiLevelType w:val="multilevel"/>
    <w:tmpl w:val="DC1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74EB2"/>
    <w:multiLevelType w:val="multilevel"/>
    <w:tmpl w:val="B190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43"/>
    <w:rsid w:val="000167DB"/>
    <w:rsid w:val="00070FA9"/>
    <w:rsid w:val="000927EB"/>
    <w:rsid w:val="00132393"/>
    <w:rsid w:val="00144BE2"/>
    <w:rsid w:val="001D0CF1"/>
    <w:rsid w:val="001D2391"/>
    <w:rsid w:val="001E413B"/>
    <w:rsid w:val="00230776"/>
    <w:rsid w:val="0024688C"/>
    <w:rsid w:val="002E4E67"/>
    <w:rsid w:val="00327C2E"/>
    <w:rsid w:val="00385967"/>
    <w:rsid w:val="003F47DA"/>
    <w:rsid w:val="003F4D90"/>
    <w:rsid w:val="00463D76"/>
    <w:rsid w:val="004B6726"/>
    <w:rsid w:val="00522608"/>
    <w:rsid w:val="00531599"/>
    <w:rsid w:val="005D4845"/>
    <w:rsid w:val="005E3FCE"/>
    <w:rsid w:val="005F0878"/>
    <w:rsid w:val="006B3A59"/>
    <w:rsid w:val="006B7D52"/>
    <w:rsid w:val="00772E81"/>
    <w:rsid w:val="00777D20"/>
    <w:rsid w:val="007B081E"/>
    <w:rsid w:val="008012F6"/>
    <w:rsid w:val="00821043"/>
    <w:rsid w:val="0083225D"/>
    <w:rsid w:val="0083507B"/>
    <w:rsid w:val="008802D1"/>
    <w:rsid w:val="008834D6"/>
    <w:rsid w:val="008A75F6"/>
    <w:rsid w:val="00902607"/>
    <w:rsid w:val="009105BC"/>
    <w:rsid w:val="009203B9"/>
    <w:rsid w:val="00926133"/>
    <w:rsid w:val="00970C9B"/>
    <w:rsid w:val="009D58EE"/>
    <w:rsid w:val="00A04D43"/>
    <w:rsid w:val="00A20F39"/>
    <w:rsid w:val="00AE0EED"/>
    <w:rsid w:val="00B34074"/>
    <w:rsid w:val="00B54381"/>
    <w:rsid w:val="00BC054E"/>
    <w:rsid w:val="00BE3E9F"/>
    <w:rsid w:val="00C06F54"/>
    <w:rsid w:val="00C4000F"/>
    <w:rsid w:val="00C806CC"/>
    <w:rsid w:val="00C83BEC"/>
    <w:rsid w:val="00C95E70"/>
    <w:rsid w:val="00CF5CE9"/>
    <w:rsid w:val="00D24F1C"/>
    <w:rsid w:val="00D62DAF"/>
    <w:rsid w:val="00D63BAB"/>
    <w:rsid w:val="00E10004"/>
    <w:rsid w:val="00E210B5"/>
    <w:rsid w:val="00E82B21"/>
    <w:rsid w:val="00EC7B82"/>
    <w:rsid w:val="00EE1830"/>
    <w:rsid w:val="00FD67E7"/>
    <w:rsid w:val="00FE0BF6"/>
    <w:rsid w:val="00FE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20F3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20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D5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F39"/>
    <w:rPr>
      <w:rFonts w:ascii="Calibri Light" w:hAnsi="Calibri Light" w:cs="Times New Roman"/>
      <w:color w:val="2E74B5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80E8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80E8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No Spacing"/>
    <w:basedOn w:val="a"/>
    <w:uiPriority w:val="99"/>
    <w:qFormat/>
    <w:rsid w:val="00BE3E9F"/>
    <w:rPr>
      <w:szCs w:val="32"/>
    </w:rPr>
  </w:style>
  <w:style w:type="character" w:styleId="a4">
    <w:name w:val="Hyperlink"/>
    <w:basedOn w:val="a0"/>
    <w:uiPriority w:val="99"/>
    <w:rsid w:val="00926133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rsid w:val="00AE0EE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E1830"/>
    <w:rPr>
      <w:rFonts w:cs="Times New Roman"/>
    </w:rPr>
  </w:style>
  <w:style w:type="character" w:customStyle="1" w:styleId="mw-headline">
    <w:name w:val="mw-headline"/>
    <w:basedOn w:val="a0"/>
    <w:uiPriority w:val="99"/>
    <w:rsid w:val="008A75F6"/>
    <w:rPr>
      <w:rFonts w:cs="Times New Roman"/>
    </w:rPr>
  </w:style>
  <w:style w:type="character" w:styleId="a6">
    <w:name w:val="Strong"/>
    <w:basedOn w:val="a0"/>
    <w:uiPriority w:val="99"/>
    <w:qFormat/>
    <w:locked/>
    <w:rsid w:val="009D58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934">
          <w:marLeft w:val="0"/>
          <w:marRight w:val="0"/>
          <w:marTop w:val="0"/>
          <w:marBottom w:val="300"/>
          <w:divBdr>
            <w:top w:val="single" w:sz="24" w:space="11" w:color="CCCCCC"/>
            <w:left w:val="single" w:sz="24" w:space="11" w:color="CCCCCC"/>
            <w:bottom w:val="single" w:sz="24" w:space="11" w:color="CCCCCC"/>
            <w:right w:val="single" w:sz="24" w:space="11" w:color="CCCCCC"/>
          </w:divBdr>
        </w:div>
      </w:divsChild>
    </w:div>
    <w:div w:id="11026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92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9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102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matenok.ru/chto-takoe-tsugtsvang-v-shahmata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matenok.ru/chto-takoe-shahmatnoe-pole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занятие</dc:title>
  <dc:subject/>
  <dc:creator>Василий</dc:creator>
  <cp:keywords/>
  <dc:description/>
  <cp:lastModifiedBy>Comp</cp:lastModifiedBy>
  <cp:revision>3</cp:revision>
  <dcterms:created xsi:type="dcterms:W3CDTF">2019-03-26T03:31:00Z</dcterms:created>
  <dcterms:modified xsi:type="dcterms:W3CDTF">2019-03-27T01:27:00Z</dcterms:modified>
</cp:coreProperties>
</file>