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3F" w:rsidRDefault="0042343F" w:rsidP="0042343F">
      <w:pPr>
        <w:ind w:left="5245" w:firstLine="18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2343F" w:rsidRDefault="0042343F" w:rsidP="0042343F">
      <w:pPr>
        <w:ind w:left="5245" w:firstLine="18"/>
        <w:rPr>
          <w:sz w:val="24"/>
          <w:szCs w:val="24"/>
        </w:rPr>
      </w:pPr>
      <w:r>
        <w:rPr>
          <w:sz w:val="24"/>
          <w:szCs w:val="24"/>
        </w:rPr>
        <w:t>к приказу Управления образования</w:t>
      </w:r>
    </w:p>
    <w:p w:rsidR="0042343F" w:rsidRDefault="0042343F" w:rsidP="0042343F">
      <w:pPr>
        <w:ind w:left="5245" w:firstLine="18"/>
        <w:rPr>
          <w:sz w:val="24"/>
          <w:szCs w:val="24"/>
        </w:rPr>
      </w:pPr>
      <w:r>
        <w:rPr>
          <w:sz w:val="24"/>
          <w:szCs w:val="24"/>
        </w:rPr>
        <w:t>Администрации города Усть-Илимска</w:t>
      </w:r>
    </w:p>
    <w:p w:rsidR="0042343F" w:rsidRDefault="0042343F" w:rsidP="0042343F">
      <w:pPr>
        <w:ind w:left="5245" w:firstLine="18"/>
        <w:rPr>
          <w:sz w:val="24"/>
          <w:szCs w:val="24"/>
        </w:rPr>
      </w:pPr>
      <w:r>
        <w:rPr>
          <w:sz w:val="24"/>
          <w:szCs w:val="24"/>
        </w:rPr>
        <w:t xml:space="preserve">от  ______________№ ______________ </w:t>
      </w:r>
    </w:p>
    <w:p w:rsidR="0042343F" w:rsidRDefault="0042343F" w:rsidP="0042343F">
      <w:pPr>
        <w:jc w:val="center"/>
        <w:rPr>
          <w:sz w:val="24"/>
          <w:szCs w:val="24"/>
        </w:rPr>
      </w:pPr>
    </w:p>
    <w:p w:rsidR="0042343F" w:rsidRDefault="0042343F" w:rsidP="004234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2343F" w:rsidRDefault="0042343F" w:rsidP="004234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городском профориентационном конкурсе по направлению «Транспортная отрасль»</w:t>
      </w:r>
    </w:p>
    <w:p w:rsidR="0042343F" w:rsidRDefault="0042343F" w:rsidP="004234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учащихся 6-11 классов муниципальных общеобразовательных учреждений </w:t>
      </w:r>
    </w:p>
    <w:p w:rsidR="0042343F" w:rsidRDefault="0042343F" w:rsidP="004234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</w:p>
    <w:p w:rsidR="0042343F" w:rsidRDefault="0042343F" w:rsidP="004234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42343F" w:rsidRDefault="0042343F" w:rsidP="0042343F">
      <w:pPr>
        <w:tabs>
          <w:tab w:val="left" w:pos="360"/>
          <w:tab w:val="left" w:pos="900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определяет условия организации и проведения городского профориентационного конкурса по направлению «Транспортная отрасль» для учащихся 6-11 классов муниципальных общеобразовательных учреждений (далее - Конкурс).</w:t>
      </w:r>
    </w:p>
    <w:p w:rsidR="0042343F" w:rsidRDefault="0042343F" w:rsidP="0042343F">
      <w:pPr>
        <w:tabs>
          <w:tab w:val="left" w:pos="720"/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Цель Конкурса - активизация процесса формирования психологической готовности учащихся к профессиональному самоопределению, расширение представлений учащихся о содержании и специфике труда специалистов транспортной отрасли.</w:t>
      </w:r>
    </w:p>
    <w:p w:rsidR="0042343F" w:rsidRDefault="0042343F" w:rsidP="004234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Задачи Конкурса:</w:t>
      </w:r>
    </w:p>
    <w:p w:rsidR="0042343F" w:rsidRDefault="0042343F" w:rsidP="0042343F">
      <w:pPr>
        <w:tabs>
          <w:tab w:val="left" w:pos="840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стимулировать интерес учащихся к выбору профессий транспортной отрасли;</w:t>
      </w:r>
    </w:p>
    <w:p w:rsidR="0042343F" w:rsidRDefault="0042343F" w:rsidP="0042343F">
      <w:pPr>
        <w:tabs>
          <w:tab w:val="left" w:pos="851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познакомить учащихся с понятиями и профессиями транспортной отрасли;</w:t>
      </w:r>
    </w:p>
    <w:p w:rsidR="0042343F" w:rsidRDefault="0042343F" w:rsidP="0042343F">
      <w:pPr>
        <w:tabs>
          <w:tab w:val="left" w:pos="720"/>
        </w:tabs>
        <w:ind w:firstLine="720"/>
        <w:jc w:val="both"/>
        <w:rPr>
          <w:rFonts w:ascii="roboto" w:hAnsi="roboto"/>
          <w:color w:val="000000"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rFonts w:ascii="roboto" w:hAnsi="roboto"/>
          <w:color w:val="000000"/>
          <w:sz w:val="24"/>
          <w:szCs w:val="24"/>
        </w:rPr>
        <w:t>способствовать развитию познавательного интереса подрастающего поколения, стремлению к осознанному выбору будущей профессии.</w:t>
      </w:r>
    </w:p>
    <w:p w:rsidR="0042343F" w:rsidRDefault="0042343F" w:rsidP="0042343F">
      <w:pPr>
        <w:tabs>
          <w:tab w:val="left" w:pos="360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Организацию и проведение Конкурса осуществляет кабинет профориентации МАОУ ДО ЦДТ за счет субсидии на выполнение муниципального задания МАОУ ДО ЦДТ в рамках подпрограммы «Дети Усть-Илимска» муниципальной программы «Развитие образования» при поддержке филиал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Финтранс</w:t>
      </w:r>
      <w:proofErr w:type="spellEnd"/>
      <w:r>
        <w:rPr>
          <w:sz w:val="24"/>
          <w:szCs w:val="24"/>
        </w:rPr>
        <w:t xml:space="preserve"> ГЛ» в г. Усть-Илимске</w:t>
      </w:r>
    </w:p>
    <w:p w:rsidR="0042343F" w:rsidRDefault="0042343F" w:rsidP="0042343F">
      <w:pPr>
        <w:pStyle w:val="Default"/>
        <w:tabs>
          <w:tab w:val="left" w:pos="360"/>
          <w:tab w:val="left" w:pos="900"/>
        </w:tabs>
        <w:ind w:firstLine="720"/>
        <w:jc w:val="both"/>
        <w:rPr>
          <w:color w:val="auto"/>
        </w:rPr>
      </w:pPr>
      <w:r>
        <w:rPr>
          <w:color w:val="auto"/>
        </w:rPr>
        <w:t xml:space="preserve">5. Организацией проведения Конкурса в общеобразовательных учреждениях (далее - ОУ) занимаются ответственные работники, которые осуществляют руководство регистрацией участников Конкурса, получение и выполнение с помощью </w:t>
      </w:r>
      <w:proofErr w:type="spellStart"/>
      <w:r>
        <w:rPr>
          <w:color w:val="auto"/>
        </w:rPr>
        <w:t>интернет-ресурса</w:t>
      </w:r>
      <w:proofErr w:type="spellEnd"/>
      <w:r>
        <w:rPr>
          <w:color w:val="auto"/>
        </w:rPr>
        <w:t xml:space="preserve"> конкурсных заданий, пересылку выполненных работ в организационный комитет Конкурса.</w:t>
      </w:r>
    </w:p>
    <w:p w:rsidR="0042343F" w:rsidRDefault="0042343F" w:rsidP="0042343F">
      <w:pPr>
        <w:tabs>
          <w:tab w:val="left" w:pos="360"/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Конкурсе принимают участие учащиеся 6-11 классов муниципальных </w:t>
      </w:r>
      <w:proofErr w:type="spellStart"/>
      <w:proofErr w:type="gramStart"/>
      <w:r>
        <w:rPr>
          <w:sz w:val="24"/>
          <w:szCs w:val="24"/>
        </w:rPr>
        <w:t>общеобра-зовательных</w:t>
      </w:r>
      <w:proofErr w:type="spellEnd"/>
      <w:proofErr w:type="gramEnd"/>
      <w:r>
        <w:rPr>
          <w:sz w:val="24"/>
          <w:szCs w:val="24"/>
        </w:rPr>
        <w:t xml:space="preserve"> учреждений.</w:t>
      </w:r>
    </w:p>
    <w:p w:rsidR="0042343F" w:rsidRDefault="0042343F" w:rsidP="004234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shd w:val="clear" w:color="auto" w:fill="FFFFFF"/>
        </w:rPr>
        <w:t xml:space="preserve">В рамках Конкурса в МАОУ ДО ЦДТ реализуется дополнительная </w:t>
      </w:r>
      <w:proofErr w:type="spellStart"/>
      <w:r>
        <w:rPr>
          <w:sz w:val="24"/>
          <w:szCs w:val="24"/>
          <w:shd w:val="clear" w:color="auto" w:fill="FFFFFF"/>
        </w:rPr>
        <w:t>общеразви-вающая</w:t>
      </w:r>
      <w:proofErr w:type="spellEnd"/>
      <w:r>
        <w:rPr>
          <w:sz w:val="24"/>
          <w:szCs w:val="24"/>
          <w:shd w:val="clear" w:color="auto" w:fill="FFFFFF"/>
        </w:rPr>
        <w:t xml:space="preserve"> программа «Транспортная отрасль», запись на которую осуществляется через автоматизированную информационную систему «Навигатор дополнительного образования», </w:t>
      </w:r>
      <w:hyperlink r:id="rId4" w:history="1">
        <w:r>
          <w:rPr>
            <w:rStyle w:val="a3"/>
            <w:sz w:val="24"/>
            <w:szCs w:val="24"/>
          </w:rPr>
          <w:t>https://р38.навигатор.дети/program/20276-programma-transportnaya-otrasl</w:t>
        </w:r>
      </w:hyperlink>
      <w:r>
        <w:rPr>
          <w:sz w:val="24"/>
          <w:szCs w:val="24"/>
        </w:rPr>
        <w:t xml:space="preserve"> </w:t>
      </w:r>
    </w:p>
    <w:p w:rsidR="0042343F" w:rsidRDefault="0042343F" w:rsidP="0042343F">
      <w:pPr>
        <w:pStyle w:val="Default"/>
        <w:tabs>
          <w:tab w:val="left" w:pos="360"/>
          <w:tab w:val="left" w:pos="720"/>
          <w:tab w:val="left" w:pos="993"/>
        </w:tabs>
        <w:ind w:firstLine="709"/>
        <w:jc w:val="both"/>
        <w:rPr>
          <w:color w:val="auto"/>
        </w:rPr>
      </w:pPr>
    </w:p>
    <w:p w:rsidR="0042343F" w:rsidRDefault="0042343F" w:rsidP="0042343F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</w:p>
    <w:p w:rsidR="0042343F" w:rsidRDefault="0042343F" w:rsidP="004234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Организационно-методическое обеспечение Конкурса</w:t>
      </w:r>
    </w:p>
    <w:p w:rsidR="0042343F" w:rsidRDefault="0042343F" w:rsidP="0042343F">
      <w:pPr>
        <w:tabs>
          <w:tab w:val="left" w:pos="90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Организационно-техническое, методическое сопровождение Конкурса </w:t>
      </w:r>
      <w:proofErr w:type="spellStart"/>
      <w:proofErr w:type="gramStart"/>
      <w:r>
        <w:rPr>
          <w:sz w:val="24"/>
          <w:szCs w:val="24"/>
        </w:rPr>
        <w:t>обеспечи-вает</w:t>
      </w:r>
      <w:proofErr w:type="spellEnd"/>
      <w:proofErr w:type="gramEnd"/>
      <w:r>
        <w:rPr>
          <w:sz w:val="24"/>
          <w:szCs w:val="24"/>
        </w:rPr>
        <w:t xml:space="preserve"> специалист кабинета профориентации МАОУ ДО ЦДТ.</w:t>
      </w:r>
    </w:p>
    <w:p w:rsidR="0042343F" w:rsidRDefault="0042343F" w:rsidP="0042343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Для оценки результатов Конкурса и определения победителей создается конкурсная комиссия, состав которой утверждается приказом </w:t>
      </w:r>
      <w:proofErr w:type="gramStart"/>
      <w:r>
        <w:rPr>
          <w:sz w:val="24"/>
          <w:szCs w:val="24"/>
        </w:rPr>
        <w:t>Управления образования Администрации города Усть-Илимска</w:t>
      </w:r>
      <w:proofErr w:type="gramEnd"/>
      <w:r>
        <w:rPr>
          <w:sz w:val="24"/>
          <w:szCs w:val="24"/>
        </w:rPr>
        <w:t>.</w:t>
      </w:r>
    </w:p>
    <w:p w:rsidR="0042343F" w:rsidRDefault="0042343F" w:rsidP="0042343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Конкурсная комиссия правомочна принимать решение, если на заседании присутствует более 50% от ее общего состава. В случае равенства голосов председатель конкурсной комиссии, а в его отсутствие – заместитель председателя конкурсной комиссии имеет право решающего голоса.</w:t>
      </w:r>
    </w:p>
    <w:p w:rsidR="0042343F" w:rsidRDefault="0042343F" w:rsidP="0042343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Решения конкурсной комиссии оформляется протоколом, который подписывается председателем конкурсной комиссии, а в его отсутствие – заместителем председателя конкурсной комиссии и секретарем конкурсной комиссии.</w:t>
      </w:r>
    </w:p>
    <w:p w:rsidR="0042343F" w:rsidRDefault="0042343F" w:rsidP="0042343F">
      <w:pPr>
        <w:ind w:firstLine="540"/>
        <w:jc w:val="center"/>
        <w:rPr>
          <w:sz w:val="24"/>
          <w:szCs w:val="24"/>
        </w:rPr>
      </w:pPr>
    </w:p>
    <w:p w:rsidR="0042343F" w:rsidRDefault="0042343F" w:rsidP="0042343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</w:p>
    <w:p w:rsidR="0042343F" w:rsidRDefault="0042343F" w:rsidP="0042343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Конкурса</w:t>
      </w:r>
    </w:p>
    <w:p w:rsidR="0042343F" w:rsidRDefault="0042343F" w:rsidP="0042343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Конкурс проводится в два этапа</w:t>
      </w:r>
    </w:p>
    <w:p w:rsidR="0042343F" w:rsidRDefault="0042343F" w:rsidP="0042343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 дистанционно в период с 13.03.2023 г. по 07.04.2023 </w:t>
      </w:r>
      <w:proofErr w:type="gramStart"/>
      <w:r>
        <w:rPr>
          <w:sz w:val="24"/>
          <w:szCs w:val="24"/>
        </w:rPr>
        <w:t>г.,</w:t>
      </w:r>
      <w:proofErr w:type="gramEnd"/>
      <w:r>
        <w:rPr>
          <w:sz w:val="24"/>
          <w:szCs w:val="24"/>
        </w:rPr>
        <w:t xml:space="preserve"> включает проведение викторины по вопросам профессиональной деятельности в транспортной отрасли.</w:t>
      </w:r>
    </w:p>
    <w:p w:rsidR="0042343F" w:rsidRDefault="0042343F" w:rsidP="004234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13.03.2023 г. - рассылка конкурсных заданий на электронную почту ОУ;</w:t>
      </w:r>
    </w:p>
    <w:p w:rsidR="0042343F" w:rsidRDefault="0042343F" w:rsidP="004234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14.03.2023 г. - 28.03.2023 г. - прием бланков ответов, с заявками от ОУ;</w:t>
      </w:r>
    </w:p>
    <w:p w:rsidR="0042343F" w:rsidRDefault="0042343F" w:rsidP="004234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29.03.2023 г. - 07.04.2023 г. - обработка заявок и бланков ответов от учреждения, подведение итогов викторины;</w:t>
      </w:r>
    </w:p>
    <w:p w:rsidR="0042343F" w:rsidRDefault="0042343F" w:rsidP="0042343F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Pr="0042343F">
        <w:rPr>
          <w:sz w:val="24"/>
          <w:szCs w:val="24"/>
        </w:rPr>
        <w:t xml:space="preserve"> </w:t>
      </w:r>
      <w:r>
        <w:rPr>
          <w:sz w:val="24"/>
          <w:szCs w:val="24"/>
        </w:rPr>
        <w:t>этап в период с 08.04.2023 г. по 18.04.2023 г. – экскурсия, мастер – класс, награждение победителей Конкурса.</w:t>
      </w:r>
      <w:proofErr w:type="gramEnd"/>
    </w:p>
    <w:p w:rsidR="0042343F" w:rsidRDefault="0042343F" w:rsidP="004234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ООО «</w:t>
      </w:r>
      <w:proofErr w:type="spellStart"/>
      <w:r>
        <w:rPr>
          <w:sz w:val="24"/>
          <w:szCs w:val="24"/>
        </w:rPr>
        <w:t>Финтранс</w:t>
      </w:r>
      <w:proofErr w:type="spellEnd"/>
      <w:r>
        <w:rPr>
          <w:sz w:val="24"/>
          <w:szCs w:val="24"/>
        </w:rPr>
        <w:t xml:space="preserve"> ГЛ» филиал в г. Усть-Илимске, </w:t>
      </w:r>
      <w:proofErr w:type="spellStart"/>
      <w:r>
        <w:rPr>
          <w:sz w:val="24"/>
          <w:szCs w:val="24"/>
        </w:rPr>
        <w:t>промплощадка</w:t>
      </w:r>
      <w:proofErr w:type="spellEnd"/>
      <w:r>
        <w:rPr>
          <w:sz w:val="24"/>
          <w:szCs w:val="24"/>
        </w:rPr>
        <w:t xml:space="preserve">. </w:t>
      </w:r>
    </w:p>
    <w:p w:rsidR="0042343F" w:rsidRDefault="0042343F" w:rsidP="0042343F">
      <w:pPr>
        <w:shd w:val="clear" w:color="auto" w:fill="FFFFFF"/>
        <w:tabs>
          <w:tab w:val="left" w:pos="851"/>
          <w:tab w:val="left" w:pos="993"/>
        </w:tabs>
        <w:spacing w:before="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Дата и место проведения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этапа могут быть изменены по усмотрению </w:t>
      </w:r>
      <w:proofErr w:type="spellStart"/>
      <w:proofErr w:type="gramStart"/>
      <w:r>
        <w:rPr>
          <w:sz w:val="24"/>
          <w:szCs w:val="24"/>
        </w:rPr>
        <w:t>организа-торов</w:t>
      </w:r>
      <w:proofErr w:type="spellEnd"/>
      <w:proofErr w:type="gramEnd"/>
      <w:r>
        <w:rPr>
          <w:sz w:val="24"/>
          <w:szCs w:val="24"/>
        </w:rPr>
        <w:t>.</w:t>
      </w:r>
    </w:p>
    <w:p w:rsidR="0042343F" w:rsidRDefault="0042343F" w:rsidP="0042343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Для проведения Конкурса:</w:t>
      </w:r>
    </w:p>
    <w:p w:rsidR="0042343F" w:rsidRDefault="0042343F" w:rsidP="0042343F">
      <w:pPr>
        <w:tabs>
          <w:tab w:val="left" w:pos="709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13.03.2023 г.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кабинета профориентации МАОУ ДО ЦДТ рассылает пакет материалов Конкурса на электронную почту учреждения. В пакете содержатся: конкурсные задания и форма общей заявки на участие;</w:t>
      </w:r>
    </w:p>
    <w:p w:rsidR="0042343F" w:rsidRDefault="0042343F" w:rsidP="0042343F">
      <w:pPr>
        <w:tabs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 участие в Конкурсе назначенные в учреждении ответственные работники формируют общую заявку согласно установленной формы см. файл вложение «заявка </w:t>
      </w:r>
      <w:proofErr w:type="gramStart"/>
      <w:r>
        <w:rPr>
          <w:sz w:val="24"/>
          <w:szCs w:val="24"/>
        </w:rPr>
        <w:t>ПРОФ</w:t>
      </w:r>
      <w:proofErr w:type="gramEnd"/>
      <w:r>
        <w:rPr>
          <w:sz w:val="24"/>
          <w:szCs w:val="24"/>
        </w:rPr>
        <w:t>»;</w:t>
      </w:r>
    </w:p>
    <w:p w:rsidR="0042343F" w:rsidRDefault="0042343F" w:rsidP="0042343F">
      <w:pPr>
        <w:tabs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при передаче бланков ответов по электронной почте ответы на материалы конкурса вносятся участником в индивидуальный электронный бланк конкурсных заданий установленной формы, имя данного файла с ответами каждого участника соответствует его фамилии, имени, отчеству;</w:t>
      </w:r>
    </w:p>
    <w:p w:rsidR="0042343F" w:rsidRDefault="0042343F" w:rsidP="0042343F">
      <w:pPr>
        <w:tabs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ответственный работник в учреждении формирует папку с вложенными файлами бланков ответов каждого участника, выполнившего задания в электронном формате, с приложением общей заявки, которая архивируется в формате </w:t>
      </w:r>
      <w:r>
        <w:rPr>
          <w:color w:val="0000FF"/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и направляет по электронной почте </w:t>
      </w:r>
      <w:hyperlink r:id="rId5" w:history="1">
        <w:r>
          <w:rPr>
            <w:rStyle w:val="a3"/>
            <w:sz w:val="24"/>
            <w:szCs w:val="24"/>
            <w:lang w:val="en-US"/>
          </w:rPr>
          <w:t>profilim</w:t>
        </w:r>
        <w:r>
          <w:rPr>
            <w:rStyle w:val="a3"/>
            <w:sz w:val="24"/>
            <w:szCs w:val="24"/>
          </w:rPr>
          <w:t>2011@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, согласно сроку приема бланков ответов и заявок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п.12 настоящего Положения);</w:t>
      </w:r>
    </w:p>
    <w:p w:rsidR="0042343F" w:rsidRDefault="0042343F" w:rsidP="0042343F">
      <w:pPr>
        <w:tabs>
          <w:tab w:val="left" w:pos="851"/>
          <w:tab w:val="left" w:pos="993"/>
          <w:tab w:val="left" w:pos="12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при передаче выполненных заданий непосредственно в Оргкомитет ответы на материалы конкурса вносятся в индивидуальный бумажный бланк ответа конкурсных заданий установленной формы;</w:t>
      </w:r>
    </w:p>
    <w:p w:rsidR="0042343F" w:rsidRDefault="0042343F" w:rsidP="0042343F">
      <w:pPr>
        <w:tabs>
          <w:tab w:val="left" w:pos="1260"/>
          <w:tab w:val="left" w:pos="14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ответственный работник учреждения формирует папку с вложенными бланками ответов каждого участника, выполнившего задания на бумажном носителе, с приложением общей заявки и передает лично по адресу: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209, кабинет профориентации, согласно сроку приема бланков ответов и заявок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п.11 настоящего Положения).</w:t>
      </w:r>
    </w:p>
    <w:p w:rsidR="0042343F" w:rsidRDefault="0042343F" w:rsidP="0042343F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Критерии оценивания выполнения задания Конкурса: за точность информации и четкость изложения каждого ответа на вопрос викторины начисляется 1 балл.</w:t>
      </w:r>
    </w:p>
    <w:p w:rsidR="0042343F" w:rsidRDefault="0042343F" w:rsidP="0042343F">
      <w:pPr>
        <w:tabs>
          <w:tab w:val="left" w:pos="709"/>
          <w:tab w:val="left" w:pos="1134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16. Для проведения II этапа Конкурса: оргкомитет по результатам I этапа Конкурса формирует группу из 10 человек, набравших наибольшее количество баллов по результатам викторины для участия во II этапе.</w:t>
      </w:r>
    </w:p>
    <w:p w:rsidR="0042343F" w:rsidRDefault="0042343F" w:rsidP="0042343F">
      <w:pPr>
        <w:tabs>
          <w:tab w:val="left" w:pos="1260"/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II этап Конкурса включает в себя следующие мероприятия:</w:t>
      </w:r>
    </w:p>
    <w:p w:rsidR="0042343F" w:rsidRDefault="0042343F" w:rsidP="0042343F">
      <w:pPr>
        <w:tabs>
          <w:tab w:val="left" w:pos="1260"/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экскурсия;</w:t>
      </w:r>
    </w:p>
    <w:p w:rsidR="0042343F" w:rsidRDefault="0042343F" w:rsidP="004234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мастер - класс. </w:t>
      </w:r>
    </w:p>
    <w:p w:rsidR="0042343F" w:rsidRDefault="0042343F" w:rsidP="004234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</w:p>
    <w:p w:rsidR="0042343F" w:rsidRDefault="0042343F" w:rsidP="004234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Конкурса</w:t>
      </w:r>
    </w:p>
    <w:p w:rsidR="0042343F" w:rsidRDefault="0042343F" w:rsidP="0042343F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 xml:space="preserve">Победители Конкурса награждаются дипломами I, II, III </w:t>
      </w:r>
      <w:proofErr w:type="gramStart"/>
      <w:r>
        <w:rPr>
          <w:sz w:val="24"/>
          <w:szCs w:val="24"/>
        </w:rPr>
        <w:t>степени,  зарегистрированные участники Конкурса получают</w:t>
      </w:r>
      <w:proofErr w:type="gramEnd"/>
      <w:r>
        <w:rPr>
          <w:sz w:val="24"/>
          <w:szCs w:val="24"/>
        </w:rPr>
        <w:t xml:space="preserve"> сертификат, подтверждающий факт участия в Конкурсе с указанием суммы набранных баллов за выполнение конкурсных заданий. Дипломы и сертификаты будут отправлены на электронный адрес образовательного учреждения.</w:t>
      </w:r>
    </w:p>
    <w:p w:rsidR="0042343F" w:rsidRDefault="0042343F" w:rsidP="0042343F">
      <w:pPr>
        <w:tabs>
          <w:tab w:val="left" w:pos="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Решения по всем вопросам, не отраженным в настоящем Положении, принимает конкурсная комиссия с учетом интересов участников Конкурса.</w:t>
      </w:r>
    </w:p>
    <w:p w:rsidR="0042343F" w:rsidRDefault="0042343F" w:rsidP="0042343F">
      <w:pPr>
        <w:ind w:firstLine="720"/>
        <w:jc w:val="both"/>
        <w:rPr>
          <w:sz w:val="24"/>
          <w:szCs w:val="24"/>
        </w:rPr>
      </w:pPr>
    </w:p>
    <w:p w:rsidR="0042343F" w:rsidRDefault="0042343F" w:rsidP="0042343F">
      <w:pPr>
        <w:shd w:val="clear" w:color="auto" w:fill="FFFFFF"/>
        <w:tabs>
          <w:tab w:val="num" w:pos="426"/>
          <w:tab w:val="left" w:pos="851"/>
          <w:tab w:val="left" w:pos="993"/>
        </w:tabs>
        <w:spacing w:befor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</w:p>
    <w:p w:rsidR="0042343F" w:rsidRDefault="0042343F" w:rsidP="0042343F">
      <w:pPr>
        <w:shd w:val="clear" w:color="auto" w:fill="FFFFFF"/>
        <w:tabs>
          <w:tab w:val="left" w:pos="851"/>
          <w:tab w:val="left" w:pos="993"/>
        </w:tabs>
        <w:spacing w:before="5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 w:rsidR="0042343F" w:rsidRDefault="0042343F" w:rsidP="0042343F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Кабинет профориентации МАОУ ДО ЦДТ, ул. Мечтателей,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209, телефон 6-54-04; контактное лицо: Зуева Людмила Михайловна, методист.</w:t>
      </w:r>
    </w:p>
    <w:p w:rsidR="0052305C" w:rsidRPr="0042343F" w:rsidRDefault="0052305C" w:rsidP="0042343F"/>
    <w:sectPr w:rsidR="0052305C" w:rsidRPr="0042343F" w:rsidSect="009E38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A9"/>
    <w:rsid w:val="002062EF"/>
    <w:rsid w:val="0022528F"/>
    <w:rsid w:val="003350A2"/>
    <w:rsid w:val="003F35A9"/>
    <w:rsid w:val="0042343F"/>
    <w:rsid w:val="0052305C"/>
    <w:rsid w:val="00941B9C"/>
    <w:rsid w:val="009E38FB"/>
    <w:rsid w:val="00D1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35A9"/>
    <w:rPr>
      <w:color w:val="0000FF"/>
      <w:u w:val="single"/>
    </w:rPr>
  </w:style>
  <w:style w:type="paragraph" w:customStyle="1" w:styleId="Default">
    <w:name w:val="Default"/>
    <w:rsid w:val="003F3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ilim2011@mail.ru" TargetMode="External"/><Relationship Id="rId4" Type="http://schemas.openxmlformats.org/officeDocument/2006/relationships/hyperlink" Target="https://&#1088;38.&#1085;&#1072;&#1074;&#1080;&#1075;&#1072;&#1090;&#1086;&#1088;.&#1076;&#1077;&#1090;&#1080;/program/20276-programma-transportnaya-otras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</Words>
  <Characters>5534</Characters>
  <Application>Microsoft Office Word</Application>
  <DocSecurity>0</DocSecurity>
  <Lines>46</Lines>
  <Paragraphs>12</Paragraphs>
  <ScaleCrop>false</ScaleCrop>
  <Company>DG Win&amp;Soft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2022-03-04T04:14:00Z</dcterms:created>
  <dcterms:modified xsi:type="dcterms:W3CDTF">2023-03-02T06:11:00Z</dcterms:modified>
</cp:coreProperties>
</file>