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580212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B458E3">
        <w:rPr>
          <w:rFonts w:ascii="Times New Roman" w:hAnsi="Times New Roman"/>
          <w:b/>
          <w:color w:val="000000"/>
          <w:lang w:val="ru-RU"/>
        </w:rPr>
        <w:t xml:space="preserve"> по рабочей программе: 19</w:t>
      </w:r>
      <w:r w:rsidR="00410029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B458E3">
        <w:rPr>
          <w:rFonts w:ascii="Times New Roman" w:hAnsi="Times New Roman"/>
          <w:b/>
          <w:color w:val="000000"/>
          <w:lang w:val="ru-RU"/>
        </w:rPr>
        <w:t>Атакующие удары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Если при подаче мяча подающий игрок наступает на разметку задней линии площадки или переходит ее, то …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подача повторяется; 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>б) подача считается проигранной;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>в) игра продолжается.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Сколько игроков-волейболистов могут одновременно находиться на волейбольной площадке во время проведения соревнований?</w:t>
      </w:r>
    </w:p>
    <w:p w:rsid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br/>
      </w:r>
      <w:r>
        <w:rPr>
          <w:rFonts w:ascii="Times New Roman" w:eastAsia="Times New Roman" w:hAnsi="Times New Roman"/>
          <w:color w:val="000000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Шесть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 xml:space="preserve">б) Десять. 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>в) Двенадцать.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B458E3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3. </w:t>
      </w:r>
      <w:proofErr w:type="gramStart"/>
      <w:r w:rsidRPr="00B458E3">
        <w:rPr>
          <w:rFonts w:ascii="Times New Roman" w:eastAsia="Times New Roman" w:hAnsi="Times New Roman"/>
          <w:b/>
          <w:bCs/>
          <w:color w:val="000000"/>
          <w:lang w:val="ru-RU" w:eastAsia="ru-RU"/>
        </w:rPr>
        <w:t>Игроки</w:t>
      </w:r>
      <w:proofErr w:type="gramEnd"/>
      <w:r w:rsidRPr="00B458E3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каких зон могут принимать участие в групповом блоке (ставить групповой блок)?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1, 2, 3; 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 xml:space="preserve">б) 2, 3, 4; 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>в) 3, 4, 5.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B458E3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При каком счете может закончиться игра в первой партии?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br/>
        <w:t xml:space="preserve">а) 15:13; 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 xml:space="preserve">б) 25:26; 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>в) 27:29.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B458E3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Стойка волейболиста помогает игроку …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br/>
        <w:t>а) быстро переместиться «под мяч»;</w:t>
      </w:r>
    </w:p>
    <w:p w:rsidR="00B458E3" w:rsidRPr="00B458E3" w:rsidRDefault="00B458E3" w:rsidP="00B458E3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B458E3">
        <w:rPr>
          <w:rFonts w:ascii="Times New Roman" w:eastAsia="Times New Roman" w:hAnsi="Times New Roman"/>
          <w:color w:val="000000"/>
          <w:lang w:val="ru-RU" w:eastAsia="ru-RU"/>
        </w:rPr>
        <w:t>б) следить за полетом мяча;</w:t>
      </w:r>
    </w:p>
    <w:p w:rsidR="004B1E9A" w:rsidRPr="002464A2" w:rsidRDefault="00B458E3" w:rsidP="00B458E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в)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lang w:eastAsia="ru-RU"/>
        </w:rPr>
        <w:t>выполнить</w:t>
      </w:r>
      <w:proofErr w:type="spellEnd"/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нападающий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удар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br/>
      </w:r>
      <w:r w:rsidR="004B1E9A"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B458E3">
        <w:rPr>
          <w:rFonts w:ascii="Times New Roman" w:hAnsi="Times New Roman"/>
          <w:b/>
          <w:color w:val="000000"/>
          <w:lang w:val="ru-RU"/>
        </w:rPr>
        <w:t>20</w:t>
      </w:r>
      <w:r w:rsidR="00410029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10029"/>
    <w:rsid w:val="0046060F"/>
    <w:rsid w:val="00482721"/>
    <w:rsid w:val="004B1E9A"/>
    <w:rsid w:val="00580212"/>
    <w:rsid w:val="00613EA6"/>
    <w:rsid w:val="007F6666"/>
    <w:rsid w:val="00923E62"/>
    <w:rsid w:val="00B458E3"/>
    <w:rsid w:val="00B67DEB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2020-03-26T06:48:00Z</dcterms:created>
  <dcterms:modified xsi:type="dcterms:W3CDTF">2020-04-08T09:00:00Z</dcterms:modified>
</cp:coreProperties>
</file>