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793A29" w:rsidRPr="00D35FE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793A29" w:rsidRPr="00D35FEE" w:rsidRDefault="00793A29" w:rsidP="00793A29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793A29" w:rsidRPr="002978F2" w:rsidRDefault="00793A29" w:rsidP="00793A29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>
        <w:rPr>
          <w:rFonts w:ascii="Times New Roman" w:hAnsi="Times New Roman"/>
          <w:b/>
          <w:color w:val="000000"/>
          <w:lang w:val="ru-RU"/>
        </w:rPr>
        <w:t>: 2БС</w:t>
      </w:r>
    </w:p>
    <w:p w:rsidR="00793A29" w:rsidRPr="00D35FEE" w:rsidRDefault="00793A29" w:rsidP="00793A2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793A29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C25DB4">
        <w:rPr>
          <w:rFonts w:ascii="Times New Roman" w:hAnsi="Times New Roman"/>
          <w:b/>
          <w:color w:val="000000"/>
          <w:lang w:val="ru-RU"/>
        </w:rPr>
        <w:t xml:space="preserve"> по рабочей программе: 29</w:t>
      </w:r>
      <w:r w:rsidR="008D3DDC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A29" w:rsidRPr="005A66BE" w:rsidRDefault="00793A29" w:rsidP="00793A29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E71D7C" w:rsidRPr="002464A2" w:rsidRDefault="008D3DD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C25DB4">
        <w:rPr>
          <w:rFonts w:ascii="Times New Roman" w:hAnsi="Times New Roman"/>
          <w:b/>
          <w:color w:val="000000"/>
          <w:lang w:val="ru-RU"/>
        </w:rPr>
        <w:t>Атакующие удары</w:t>
      </w:r>
      <w:r w:rsidR="00793A29">
        <w:rPr>
          <w:rFonts w:ascii="Times New Roman" w:hAnsi="Times New Roman"/>
          <w:b/>
          <w:color w:val="000000"/>
          <w:lang w:val="ru-RU"/>
        </w:rPr>
        <w:t>.</w:t>
      </w:r>
    </w:p>
    <w:p w:rsidR="00E71D7C" w:rsidRPr="003A7337" w:rsidRDefault="00E71D7C" w:rsidP="00E71D7C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E71D7C" w:rsidRPr="00E71D7C" w:rsidRDefault="00E71D7C" w:rsidP="00E71D7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E71D7C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В волейболе игроки задней линии атакуют</w:t>
      </w:r>
      <w:proofErr w:type="gramStart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…………………..</w:t>
      </w:r>
      <w:proofErr w:type="gramEnd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с зоны: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1, 3, 6 . б) 2, 3, 4 .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2, 3, 5 . г) от трехметровой отметки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Волейбольная площадка условно делится на …..… деятельности.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8 зон б) 4 зоны. в) 6 зон г) 5 зон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939F4">
        <w:rPr>
          <w:rFonts w:ascii="Times New Roman" w:eastAsia="Times New Roman" w:hAnsi="Times New Roman"/>
          <w:color w:val="000000"/>
          <w:lang w:eastAsia="ru-RU"/>
        </w:rPr>
        <w:t> </w:t>
      </w: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Официальные правила волейбола определяют победителя при выигрыше </w:t>
      </w:r>
      <w:proofErr w:type="gramStart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</w:t>
      </w:r>
      <w:proofErr w:type="gramEnd"/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…….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трех партиях б</w:t>
      </w:r>
      <w:proofErr w:type="gramStart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 )</w:t>
      </w:r>
      <w:proofErr w:type="gramEnd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 четырёх партиях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в пяти партиях г) в двух партиях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Новейшие редакции правил волейбола позволяют иметь в составе ……..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а) одного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. б) двух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в) трёх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  <w:r w:rsidRPr="00C939F4">
        <w:rPr>
          <w:rFonts w:ascii="Times New Roman" w:eastAsia="Times New Roman" w:hAnsi="Times New Roman"/>
          <w:color w:val="000000"/>
          <w:lang w:val="ru-RU" w:eastAsia="ru-RU"/>
        </w:rPr>
        <w:t xml:space="preserve"> г) четырёх </w:t>
      </w:r>
      <w:proofErr w:type="spellStart"/>
      <w:r w:rsidRPr="00C939F4">
        <w:rPr>
          <w:rFonts w:ascii="Times New Roman" w:eastAsia="Times New Roman" w:hAnsi="Times New Roman"/>
          <w:color w:val="000000"/>
          <w:lang w:val="ru-RU" w:eastAsia="ru-RU"/>
        </w:rPr>
        <w:t>либеро</w:t>
      </w:r>
      <w:proofErr w:type="spellEnd"/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5.</w:t>
      </w:r>
      <w:r w:rsidRPr="00C939F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939F4">
        <w:rPr>
          <w:rFonts w:ascii="Times New Roman" w:eastAsia="Times New Roman" w:hAnsi="Times New Roman"/>
          <w:b/>
          <w:bCs/>
          <w:color w:val="000000"/>
          <w:lang w:val="ru-RU" w:eastAsia="ru-RU"/>
        </w:rPr>
        <w:t>Переход в волейболе между игроками делают …………..</w:t>
      </w:r>
    </w:p>
    <w:p w:rsidR="008D3DDC" w:rsidRPr="00C939F4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а) по часовой стрелке. б) против часовой стрелки.</w:t>
      </w:r>
    </w:p>
    <w:p w:rsidR="008D3DDC" w:rsidRPr="00E71D7C" w:rsidRDefault="008D3DDC" w:rsidP="008D3DD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939F4">
        <w:rPr>
          <w:rFonts w:ascii="Times New Roman" w:eastAsia="Times New Roman" w:hAnsi="Times New Roman"/>
          <w:color w:val="000000"/>
          <w:lang w:val="ru-RU" w:eastAsia="ru-RU"/>
        </w:rPr>
        <w:t>в) по диагонали г) по чётным и нечётным зонам</w:t>
      </w:r>
    </w:p>
    <w:p w:rsidR="00E71D7C" w:rsidRPr="002464A2" w:rsidRDefault="00E71D7C" w:rsidP="00E71D7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E71D7C" w:rsidRDefault="00E71D7C" w:rsidP="00E71D7C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E71D7C" w:rsidRPr="00F60D1A" w:rsidRDefault="00E71D7C" w:rsidP="00E71D7C">
      <w:pPr>
        <w:rPr>
          <w:rFonts w:ascii="Times New Roman" w:hAnsi="Times New Roman"/>
          <w:color w:val="000000"/>
          <w:lang w:val="ru-RU"/>
        </w:rPr>
      </w:pPr>
    </w:p>
    <w:p w:rsidR="00613EA6" w:rsidRPr="00E71D7C" w:rsidRDefault="00E71D7C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C25DB4">
        <w:rPr>
          <w:rFonts w:ascii="Times New Roman" w:hAnsi="Times New Roman"/>
          <w:b/>
          <w:color w:val="000000"/>
          <w:lang w:val="ru-RU"/>
        </w:rPr>
        <w:t>гу: 04.05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E71D7C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D7C"/>
    <w:rsid w:val="003648A5"/>
    <w:rsid w:val="00482721"/>
    <w:rsid w:val="00613EA6"/>
    <w:rsid w:val="00793A29"/>
    <w:rsid w:val="007F78E6"/>
    <w:rsid w:val="008D3DDC"/>
    <w:rsid w:val="00956925"/>
    <w:rsid w:val="00B67DEB"/>
    <w:rsid w:val="00C25DB4"/>
    <w:rsid w:val="00C32647"/>
    <w:rsid w:val="00CD7740"/>
    <w:rsid w:val="00E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7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71D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2020-03-26T06:42:00Z</dcterms:created>
  <dcterms:modified xsi:type="dcterms:W3CDTF">2020-04-27T05:19:00Z</dcterms:modified>
</cp:coreProperties>
</file>