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D1" w:rsidRDefault="000116D1" w:rsidP="0001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</w:t>
      </w:r>
      <w:bookmarkStart w:id="0" w:name="_GoBack"/>
      <w:bookmarkEnd w:id="0"/>
      <w:r>
        <w:rPr>
          <w:b/>
          <w:sz w:val="24"/>
          <w:szCs w:val="24"/>
        </w:rPr>
        <w:t>НИЕ</w:t>
      </w:r>
    </w:p>
    <w:p w:rsidR="000116D1" w:rsidRDefault="000116D1" w:rsidP="0001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муниципальном </w:t>
      </w:r>
      <w:proofErr w:type="spellStart"/>
      <w:r>
        <w:rPr>
          <w:b/>
          <w:sz w:val="24"/>
          <w:szCs w:val="24"/>
        </w:rPr>
        <w:t>профориентационном</w:t>
      </w:r>
      <w:proofErr w:type="spellEnd"/>
      <w:r>
        <w:rPr>
          <w:b/>
          <w:sz w:val="24"/>
          <w:szCs w:val="24"/>
        </w:rPr>
        <w:t xml:space="preserve"> конкурсе </w:t>
      </w:r>
    </w:p>
    <w:p w:rsidR="000116D1" w:rsidRDefault="000116D1" w:rsidP="0001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«Охрана. Право. Безопасность» для учащихся 6 -11 классов </w:t>
      </w:r>
    </w:p>
    <w:p w:rsidR="000116D1" w:rsidRDefault="000116D1" w:rsidP="0001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общеобразовательных учреждений</w:t>
      </w:r>
    </w:p>
    <w:p w:rsidR="000116D1" w:rsidRDefault="000116D1" w:rsidP="000116D1">
      <w:pPr>
        <w:jc w:val="center"/>
        <w:rPr>
          <w:sz w:val="24"/>
          <w:szCs w:val="24"/>
        </w:rPr>
      </w:pPr>
    </w:p>
    <w:p w:rsidR="000116D1" w:rsidRDefault="000116D1" w:rsidP="0001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</w:p>
    <w:p w:rsidR="000116D1" w:rsidRDefault="000116D1" w:rsidP="0001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0116D1" w:rsidRDefault="000116D1" w:rsidP="000116D1">
      <w:pPr>
        <w:tabs>
          <w:tab w:val="left" w:pos="720"/>
          <w:tab w:val="left" w:pos="90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Настоящее положение определяет условия организации и проведения муниципального профориентационного конкурса «Охрана. Право. Безопасность» для учащихся 6-11 классов муниципальных общеобразовательных учреждений (далее - Конкурс).</w:t>
      </w:r>
    </w:p>
    <w:p w:rsidR="000116D1" w:rsidRDefault="000116D1" w:rsidP="000116D1">
      <w:pPr>
        <w:tabs>
          <w:tab w:val="left" w:pos="360"/>
          <w:tab w:val="left" w:pos="720"/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ab/>
      </w:r>
      <w:r>
        <w:rPr>
          <w:sz w:val="24"/>
          <w:szCs w:val="24"/>
        </w:rPr>
        <w:t>Цель Конкурса - создание условий для совершенствования осознанного выбора выпускниками основного общего образования и среднего общего образования дальнейшей траектории обучения, активизация процесса формирования психологической готовности школьников к профессиональному самоопределению, стимулирование интереса к профессиям структуры аварийно-спасательных служб, правоохранительных органов Российской Федерации.</w:t>
      </w:r>
    </w:p>
    <w:p w:rsidR="000116D1" w:rsidRDefault="000116D1" w:rsidP="000116D1">
      <w:pPr>
        <w:tabs>
          <w:tab w:val="left" w:pos="720"/>
          <w:tab w:val="left" w:pos="900"/>
        </w:tabs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Задачи Конкурса:</w:t>
      </w:r>
    </w:p>
    <w:p w:rsidR="000116D1" w:rsidRDefault="000116D1" w:rsidP="000116D1">
      <w:pPr>
        <w:tabs>
          <w:tab w:val="left" w:pos="851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информировать учащихся о деятельности аварийно-спасательных служб и аварийно-спасательных формирований, правоохранительных органов на территории Российской Федерации;</w:t>
      </w:r>
    </w:p>
    <w:p w:rsidR="000116D1" w:rsidRDefault="000116D1" w:rsidP="000116D1">
      <w:pPr>
        <w:tabs>
          <w:tab w:val="left" w:pos="851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формировать у учащихся ответственного и сознательного отношения к вопросам личной и общественной безопасности;</w:t>
      </w:r>
    </w:p>
    <w:p w:rsidR="000116D1" w:rsidRDefault="000116D1" w:rsidP="000116D1">
      <w:pPr>
        <w:tabs>
          <w:tab w:val="left" w:pos="851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стимулировать развитие профессионально-важных качеств личности учащегося для прохождения отбора кандидатов в ведомственные учебные заведения МВД, военные учебные заведения МО РФ.</w:t>
      </w:r>
    </w:p>
    <w:p w:rsidR="000116D1" w:rsidRDefault="000116D1" w:rsidP="000116D1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Организацию и проведение Конкурса осуществляет кабинет профориентации МАОУ ДО ЦДТ за счет субсидии на выполнение муниципального задания МАОУ ДО ЦДТ в рамках подпрограммы «Дети Усть-Илимска» муниципальной программы «Развитие </w:t>
      </w:r>
      <w:proofErr w:type="spellStart"/>
      <w:proofErr w:type="gramStart"/>
      <w:r>
        <w:rPr>
          <w:sz w:val="24"/>
          <w:szCs w:val="24"/>
        </w:rPr>
        <w:t>образо-вания</w:t>
      </w:r>
      <w:proofErr w:type="spellEnd"/>
      <w:proofErr w:type="gramEnd"/>
      <w:r>
        <w:rPr>
          <w:sz w:val="24"/>
          <w:szCs w:val="24"/>
        </w:rPr>
        <w:t>».</w:t>
      </w:r>
    </w:p>
    <w:p w:rsidR="000116D1" w:rsidRDefault="000116D1" w:rsidP="000116D1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Организацией проведения Конкурса в муниципальных общеобразовательных учреждениях (далее - МОУ) занимаются назначенные приказом МОУ ответственные работники, которые осуществляют руководство регистрацией участников Конкурса, получение и выполнение конкурсных заданий, пересылку выполненных работ в организационный комитет Конкурса.</w:t>
      </w:r>
    </w:p>
    <w:p w:rsidR="000116D1" w:rsidRDefault="000116D1" w:rsidP="000116D1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В Конкурсе могут принимать участие учащиеся 6-11 классов МОУ.</w:t>
      </w:r>
    </w:p>
    <w:p w:rsidR="000116D1" w:rsidRDefault="000116D1" w:rsidP="000116D1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</w:t>
      </w:r>
      <w:r>
        <w:rPr>
          <w:sz w:val="24"/>
          <w:szCs w:val="24"/>
          <w:shd w:val="clear" w:color="auto" w:fill="FFFFFF"/>
        </w:rPr>
        <w:tab/>
      </w:r>
      <w:proofErr w:type="gramStart"/>
      <w:r>
        <w:rPr>
          <w:sz w:val="24"/>
          <w:szCs w:val="24"/>
          <w:shd w:val="clear" w:color="auto" w:fill="FFFFFF"/>
        </w:rPr>
        <w:t>В</w:t>
      </w:r>
      <w:proofErr w:type="gramEnd"/>
      <w:r>
        <w:rPr>
          <w:sz w:val="24"/>
          <w:szCs w:val="24"/>
          <w:shd w:val="clear" w:color="auto" w:fill="FFFFFF"/>
        </w:rPr>
        <w:t xml:space="preserve"> рамках Конкурса в МАОУ ДО ЦДТ реализуется дополнительная </w:t>
      </w:r>
      <w:proofErr w:type="spellStart"/>
      <w:r>
        <w:rPr>
          <w:sz w:val="24"/>
          <w:szCs w:val="24"/>
          <w:shd w:val="clear" w:color="auto" w:fill="FFFFFF"/>
        </w:rPr>
        <w:t>общеразви-вающая</w:t>
      </w:r>
      <w:proofErr w:type="spellEnd"/>
      <w:r>
        <w:rPr>
          <w:sz w:val="24"/>
          <w:szCs w:val="24"/>
          <w:shd w:val="clear" w:color="auto" w:fill="FFFFFF"/>
        </w:rPr>
        <w:t xml:space="preserve"> программа «Охрана и право», запись на которую осуществляется через автоматизированную информационную систему «Навигатор дополнительного образования», </w:t>
      </w:r>
    </w:p>
    <w:p w:rsidR="000116D1" w:rsidRDefault="000116D1" w:rsidP="000116D1">
      <w:p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hyperlink r:id="rId4" w:history="1">
        <w:r>
          <w:rPr>
            <w:rStyle w:val="a3"/>
            <w:sz w:val="24"/>
            <w:szCs w:val="24"/>
            <w:shd w:val="clear" w:color="auto" w:fill="FFFFFF"/>
          </w:rPr>
          <w:t>https://р38.навигатор.дети/program/20405-programma-okhrana-i-pravo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0116D1" w:rsidRDefault="000116D1" w:rsidP="000116D1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0116D1" w:rsidRDefault="000116D1" w:rsidP="000116D1">
      <w:pPr>
        <w:tabs>
          <w:tab w:val="left" w:pos="1134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</w:p>
    <w:p w:rsidR="000116D1" w:rsidRDefault="000116D1" w:rsidP="000116D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Организационно-методическое обеспечение Конкурса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Организационно-техническое, методическое сопровождение Конкурса обеспечивают специалисты кабинета профориентации МАОУ ДО ЦДТ.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Для оценки результатов Конкурса и определения победителей создается конкурсная комиссия, состав которой утверждается приказом Комитета образования Администрации города Усть-Илимска.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Конкурсная комиссия правомочна принимать решение, если на заседании присутствует более 50% от ее общего состава. В случае равенства голосов председатель конкурсной комиссии, а в его отсутствие – заместитель председателя конкурсной комиссии имеет право решающего голоса.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Решения конкурсной комиссии оформляется протоколом, который подписывается председателем конкурсной комиссии, а в его отсутствие – заместителем председателя конкурсной комиссии и секретарем конкурсной комиссии.</w:t>
      </w:r>
    </w:p>
    <w:p w:rsidR="000116D1" w:rsidRDefault="000116D1" w:rsidP="000116D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  <w:lang w:val="en-US"/>
        </w:rPr>
        <w:t>III</w:t>
      </w:r>
    </w:p>
    <w:p w:rsidR="000116D1" w:rsidRDefault="000116D1" w:rsidP="000116D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Конкурса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Конкурс проводится в два этапа.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дистанционно в период с 12.04.2024 г. по 18.05.2024 г., включает проведение викторины по вопросам профессиональной деятельности аварийно-спасательных служб и аварийно-спасательных формирований, правоохранительных органов. 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12.04.2024 г. - рассылка конкурсных заданий на электронную почту МОУ;</w:t>
      </w:r>
    </w:p>
    <w:p w:rsidR="000116D1" w:rsidRDefault="000116D1" w:rsidP="000116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13.04.2024 г. - 26.04.2024 г. - прием бланков ответов, с заявками от МОУ;</w:t>
      </w:r>
    </w:p>
    <w:p w:rsidR="000116D1" w:rsidRDefault="000116D1" w:rsidP="000116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29.05.2024 г. - 08.05.2024 г. - обработка заявок и бланков ответов от МОУ, подведение итогов викторины;</w:t>
      </w:r>
    </w:p>
    <w:p w:rsidR="000116D1" w:rsidRDefault="000116D1" w:rsidP="000116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0116D1">
        <w:rPr>
          <w:sz w:val="24"/>
          <w:szCs w:val="24"/>
        </w:rPr>
        <w:t xml:space="preserve"> </w:t>
      </w:r>
      <w:r>
        <w:rPr>
          <w:sz w:val="24"/>
          <w:szCs w:val="24"/>
        </w:rPr>
        <w:t>этап в период с 13.05.2024 по 18.05.2024 г. – экскурсия, мастер-класс, практические задания с элементами профессиональных проб, подведение итогов, награждение победителей Конкурса.</w:t>
      </w:r>
    </w:p>
    <w:p w:rsidR="000116D1" w:rsidRDefault="000116D1" w:rsidP="000116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служба ПБ и ЧС АО «Группа «Илим» в г. Усть-Илимске. </w:t>
      </w:r>
    </w:p>
    <w:p w:rsidR="000116D1" w:rsidRDefault="000116D1" w:rsidP="000116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Дата и место проведения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 могут быть изменены по усмотрению организаторов.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Для проведения Конкурса:</w:t>
      </w:r>
    </w:p>
    <w:p w:rsidR="000116D1" w:rsidRDefault="000116D1" w:rsidP="000116D1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12.04.2024 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специалисты кабинета профориентации МАОУ ДО ЦДТ рассылает пакет материалов Конкурса на электронную почту МОУ. В пакете содержатся: конкурсные задания и форма общей заявки на участие;</w:t>
      </w:r>
    </w:p>
    <w:p w:rsidR="000116D1" w:rsidRDefault="000116D1" w:rsidP="000116D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 участие в Конкурсе назначенные в МОУ ответственные работники формируют общую заявку согласно установленной формы (см. файл вложение «Заявка ПРОФ»);</w:t>
      </w:r>
    </w:p>
    <w:p w:rsidR="000116D1" w:rsidRDefault="000116D1" w:rsidP="000116D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 передаче бланков ответов по электронной почте ответы на материалы конкурса вносятся участником в индивидуальный электронный бланк конкурсных заданий установленной формы, имя данного файла с ответами каждого участника соответствует его фамилии, имени, отчеству;</w:t>
      </w:r>
    </w:p>
    <w:p w:rsidR="000116D1" w:rsidRDefault="000116D1" w:rsidP="000116D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ответственный работник в МОУ формирует папку с вложенными файлами бланков ответов каждого участника, выполнившего задания в электронном формате, с приложением общей заявки, которая архивируется в формате </w:t>
      </w:r>
      <w:r>
        <w:rPr>
          <w:color w:val="0000FF"/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и направляет по электронной почте </w:t>
      </w:r>
      <w:hyperlink r:id="rId5" w:history="1">
        <w:r>
          <w:rPr>
            <w:rStyle w:val="a3"/>
            <w:sz w:val="24"/>
            <w:szCs w:val="24"/>
            <w:lang w:val="en-US"/>
          </w:rPr>
          <w:t>profilim</w:t>
        </w:r>
        <w:r>
          <w:rPr>
            <w:rStyle w:val="a3"/>
            <w:sz w:val="24"/>
            <w:szCs w:val="24"/>
          </w:rPr>
          <w:t>2011@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согласно сроку приема бланков ответов и заявок (см. п.12 настоящего Положения);</w:t>
      </w:r>
    </w:p>
    <w:p w:rsidR="000116D1" w:rsidRDefault="000116D1" w:rsidP="000116D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при передаче выполненных заданий непосредственно в Оргкомитет ответы на материалы конкурса вносятся в индивидуальный бумажный бланк ответа конкурсных заданий установленной формы;</w:t>
      </w:r>
    </w:p>
    <w:p w:rsidR="000116D1" w:rsidRDefault="000116D1" w:rsidP="000116D1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ответственный работник МОУ формирует папку с вложенными бланками ответов каждого участника, выполнившего задания на бумажном носителе, с приложением общей заявки и передает лично в Оргкомитет по адресу: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кабинет профориентации, согласно сроку приема бланков ответов и заявок (см. п.12 настоящего Положения).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Критерии оценивания выполнения задания Конкурса: 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 точность информации и четкость изложения каждого ответа на вопрос викторины начисляется 1 балл;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творческое задание 5 баллов.</w:t>
      </w:r>
    </w:p>
    <w:p w:rsidR="000116D1" w:rsidRDefault="000116D1" w:rsidP="000116D1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Для проведения II этапа Конкурса оргкомитет формирует группу до 20 человек, из числа участников, набравших наибольшее количество баллов по результатам викторины. </w:t>
      </w:r>
    </w:p>
    <w:p w:rsidR="000116D1" w:rsidRDefault="000116D1" w:rsidP="000116D1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II этап Конкурса включает в себя:</w:t>
      </w:r>
    </w:p>
    <w:p w:rsidR="000116D1" w:rsidRDefault="000116D1" w:rsidP="000116D1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мастер-класс;</w:t>
      </w:r>
    </w:p>
    <w:p w:rsidR="000116D1" w:rsidRDefault="000116D1" w:rsidP="000116D1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экскурсия.</w:t>
      </w:r>
    </w:p>
    <w:p w:rsidR="000116D1" w:rsidRDefault="000116D1" w:rsidP="000116D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</w:p>
    <w:p w:rsidR="000116D1" w:rsidRDefault="000116D1" w:rsidP="000116D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Конкурса</w:t>
      </w:r>
    </w:p>
    <w:p w:rsidR="000116D1" w:rsidRDefault="000116D1" w:rsidP="000116D1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Победителями и призёрами Конкурса становятся участники, набравшие наибольшее суммарное количество баллов по результатам конкурсных заданий.</w:t>
      </w:r>
    </w:p>
    <w:p w:rsidR="000116D1" w:rsidRDefault="000116D1" w:rsidP="000116D1">
      <w:pPr>
        <w:tabs>
          <w:tab w:val="left" w:pos="360"/>
          <w:tab w:val="left" w:pos="900"/>
          <w:tab w:val="left" w:pos="993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Победители и призёры Конкурса награждаются дипломами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 и ценными подарками, остальные участники Конкурса получают сертификат, </w:t>
      </w:r>
      <w:proofErr w:type="spellStart"/>
      <w:proofErr w:type="gramStart"/>
      <w:r>
        <w:rPr>
          <w:sz w:val="24"/>
          <w:szCs w:val="24"/>
        </w:rPr>
        <w:t>подтверж</w:t>
      </w:r>
      <w:proofErr w:type="spellEnd"/>
      <w:r>
        <w:rPr>
          <w:sz w:val="24"/>
          <w:szCs w:val="24"/>
        </w:rPr>
        <w:t>-дающий</w:t>
      </w:r>
      <w:proofErr w:type="gramEnd"/>
      <w:r>
        <w:rPr>
          <w:sz w:val="24"/>
          <w:szCs w:val="24"/>
        </w:rPr>
        <w:t xml:space="preserve"> факт участия в Конкурсе</w:t>
      </w:r>
      <w:r>
        <w:t>.</w:t>
      </w:r>
      <w:r>
        <w:rPr>
          <w:sz w:val="24"/>
          <w:szCs w:val="24"/>
        </w:rPr>
        <w:t xml:space="preserve"> Дипломы и сертификаты будут отправлены на электронный адрес образовательного учреждения.</w:t>
      </w:r>
    </w:p>
    <w:p w:rsidR="000116D1" w:rsidRDefault="000116D1" w:rsidP="000116D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 Решения по всем вопросам, не отраженным в настоящем Положении, принимает конкурсная комиссия с учетом интересов участников Конкурса.</w:t>
      </w:r>
    </w:p>
    <w:p w:rsidR="000116D1" w:rsidRDefault="000116D1" w:rsidP="000116D1">
      <w:pPr>
        <w:ind w:firstLine="540"/>
        <w:jc w:val="both"/>
        <w:rPr>
          <w:sz w:val="24"/>
          <w:szCs w:val="24"/>
        </w:rPr>
      </w:pPr>
    </w:p>
    <w:p w:rsidR="000116D1" w:rsidRDefault="000116D1" w:rsidP="000116D1">
      <w:pPr>
        <w:shd w:val="clear" w:color="auto" w:fill="FFFFFF"/>
        <w:tabs>
          <w:tab w:val="num" w:pos="426"/>
        </w:tabs>
        <w:spacing w:before="5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</w:p>
    <w:p w:rsidR="000116D1" w:rsidRDefault="000116D1" w:rsidP="000116D1">
      <w:pPr>
        <w:shd w:val="clear" w:color="auto" w:fill="FFFFFF"/>
        <w:spacing w:before="5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 w:rsidR="000116D1" w:rsidRDefault="000116D1" w:rsidP="000116D1">
      <w:pPr>
        <w:shd w:val="clear" w:color="auto" w:fill="FFFFFF"/>
        <w:spacing w:before="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Кабинет профориентации МАОУ ДО ЦДТ,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телефон 6-54-04; контактное лицо: 89086579587 Зуева Людмила Михайловна, методист.</w:t>
      </w:r>
    </w:p>
    <w:p w:rsidR="00FA6D06" w:rsidRDefault="00FA6D06"/>
    <w:sectPr w:rsidR="00FA6D06" w:rsidSect="000116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7"/>
    <w:rsid w:val="000116D1"/>
    <w:rsid w:val="00CF3D17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579F-4E4E-4FF9-A3CC-EF96F73B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1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ilim2011@mail.ru" TargetMode="External"/><Relationship Id="rId4" Type="http://schemas.openxmlformats.org/officeDocument/2006/relationships/hyperlink" Target="https://&#1088;38.&#1085;&#1072;&#1074;&#1080;&#1075;&#1072;&#1090;&#1086;&#1088;.&#1076;&#1077;&#1090;&#1080;/program/20405-programma-okhrana-i-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2024-04-12T02:59:00Z</dcterms:created>
  <dcterms:modified xsi:type="dcterms:W3CDTF">2024-04-12T03:00:00Z</dcterms:modified>
</cp:coreProperties>
</file>